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D9C" w:rsidRPr="00AE5CBC" w:rsidRDefault="004A4D9C" w:rsidP="004A4D9C">
      <w:pPr>
        <w:spacing w:after="0"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AE5CBC">
        <w:rPr>
          <w:rFonts w:ascii="Times New Roman" w:hAnsi="Times New Roman"/>
          <w:b/>
          <w:sz w:val="28"/>
          <w:szCs w:val="28"/>
        </w:rPr>
        <w:t>BẢN ĐẶC TẢ ĐỀ KIỂM TRA GIỮA KÌ 1 CÔNG NGHỆ 8</w:t>
      </w:r>
    </w:p>
    <w:p w:rsidR="004A4D9C" w:rsidRPr="00AE5CBC" w:rsidRDefault="004A4D9C" w:rsidP="004A4D9C">
      <w:pPr>
        <w:spacing w:after="0" w:line="320" w:lineRule="exac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14592" w:type="dxa"/>
        <w:tblInd w:w="-34" w:type="dxa"/>
        <w:tblLook w:val="04A0" w:firstRow="1" w:lastRow="0" w:firstColumn="1" w:lastColumn="0" w:noHBand="0" w:noVBand="1"/>
      </w:tblPr>
      <w:tblGrid>
        <w:gridCol w:w="709"/>
        <w:gridCol w:w="949"/>
        <w:gridCol w:w="1214"/>
        <w:gridCol w:w="7341"/>
        <w:gridCol w:w="990"/>
        <w:gridCol w:w="1131"/>
        <w:gridCol w:w="1129"/>
        <w:gridCol w:w="1129"/>
      </w:tblGrid>
      <w:tr w:rsidR="004A4D9C" w:rsidRPr="00AE5CBC" w:rsidTr="003F6219">
        <w:tc>
          <w:tcPr>
            <w:tcW w:w="709" w:type="dxa"/>
            <w:vMerge w:val="restart"/>
          </w:tcPr>
          <w:p w:rsidR="004A4D9C" w:rsidRPr="00AE5CBC" w:rsidRDefault="004A4D9C" w:rsidP="003F6219">
            <w:pPr>
              <w:pStyle w:val="Other0"/>
              <w:spacing w:line="276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bCs/>
                <w:color w:val="000000" w:themeColor="text1"/>
                <w:sz w:val="28"/>
                <w:szCs w:val="28"/>
              </w:rPr>
              <w:t>TT</w:t>
            </w:r>
          </w:p>
        </w:tc>
        <w:tc>
          <w:tcPr>
            <w:tcW w:w="910" w:type="dxa"/>
            <w:vMerge w:val="restart"/>
          </w:tcPr>
          <w:p w:rsidR="004A4D9C" w:rsidRPr="00AE5CBC" w:rsidRDefault="004A4D9C" w:rsidP="003F6219">
            <w:pPr>
              <w:pStyle w:val="Other0"/>
              <w:spacing w:line="276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bCs/>
                <w:color w:val="000000" w:themeColor="text1"/>
                <w:sz w:val="28"/>
                <w:szCs w:val="28"/>
              </w:rPr>
              <w:t>Nội dung kiến thức</w:t>
            </w:r>
          </w:p>
        </w:tc>
        <w:tc>
          <w:tcPr>
            <w:tcW w:w="1216" w:type="dxa"/>
            <w:vMerge w:val="restart"/>
          </w:tcPr>
          <w:p w:rsidR="004A4D9C" w:rsidRPr="00AE5CBC" w:rsidRDefault="004A4D9C" w:rsidP="003F6219">
            <w:pPr>
              <w:pStyle w:val="Other0"/>
              <w:spacing w:line="276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bCs/>
                <w:color w:val="000000" w:themeColor="text1"/>
                <w:sz w:val="28"/>
                <w:szCs w:val="28"/>
              </w:rPr>
              <w:t>Đơn vị kiến thức</w:t>
            </w:r>
          </w:p>
        </w:tc>
        <w:tc>
          <w:tcPr>
            <w:tcW w:w="7372" w:type="dxa"/>
            <w:vMerge w:val="restart"/>
            <w:vAlign w:val="center"/>
          </w:tcPr>
          <w:p w:rsidR="004A4D9C" w:rsidRPr="00AE5CBC" w:rsidRDefault="004A4D9C" w:rsidP="003F6219">
            <w:pPr>
              <w:pStyle w:val="Other0"/>
              <w:spacing w:line="276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bCs/>
                <w:color w:val="000000" w:themeColor="text1"/>
                <w:sz w:val="28"/>
                <w:szCs w:val="28"/>
              </w:rPr>
              <w:t>Mức độ kiến thức, kĩ năng cần kiểm tra, đánh giá</w:t>
            </w:r>
          </w:p>
        </w:tc>
        <w:tc>
          <w:tcPr>
            <w:tcW w:w="4385" w:type="dxa"/>
            <w:gridSpan w:val="4"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Số câu hỏi theo mức độ đánh giá</w:t>
            </w:r>
          </w:p>
        </w:tc>
      </w:tr>
      <w:tr w:rsidR="004A4D9C" w:rsidRPr="00AE5CBC" w:rsidTr="003F6219">
        <w:tc>
          <w:tcPr>
            <w:tcW w:w="709" w:type="dxa"/>
            <w:vMerge/>
            <w:vAlign w:val="center"/>
          </w:tcPr>
          <w:p w:rsidR="004A4D9C" w:rsidRPr="00AE5CBC" w:rsidRDefault="004A4D9C" w:rsidP="003F621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10" w:type="dxa"/>
            <w:vMerge/>
            <w:vAlign w:val="center"/>
          </w:tcPr>
          <w:p w:rsidR="004A4D9C" w:rsidRPr="00AE5CBC" w:rsidRDefault="004A4D9C" w:rsidP="003F621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  <w:vMerge/>
            <w:vAlign w:val="center"/>
          </w:tcPr>
          <w:p w:rsidR="004A4D9C" w:rsidRPr="00AE5CBC" w:rsidRDefault="004A4D9C" w:rsidP="003F621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72" w:type="dxa"/>
            <w:vMerge/>
            <w:vAlign w:val="center"/>
          </w:tcPr>
          <w:p w:rsidR="004A4D9C" w:rsidRPr="00AE5CBC" w:rsidRDefault="004A4D9C" w:rsidP="003F621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4A4D9C" w:rsidRPr="00AE5CBC" w:rsidRDefault="004A4D9C" w:rsidP="003F6219">
            <w:pPr>
              <w:pStyle w:val="Other0"/>
              <w:spacing w:line="276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bCs/>
                <w:color w:val="000000" w:themeColor="text1"/>
                <w:sz w:val="28"/>
                <w:szCs w:val="28"/>
              </w:rPr>
              <w:t>Nhận biết</w:t>
            </w:r>
          </w:p>
        </w:tc>
        <w:tc>
          <w:tcPr>
            <w:tcW w:w="1132" w:type="dxa"/>
            <w:vAlign w:val="center"/>
          </w:tcPr>
          <w:p w:rsidR="004A4D9C" w:rsidRPr="00AE5CBC" w:rsidRDefault="004A4D9C" w:rsidP="003F6219">
            <w:pPr>
              <w:pStyle w:val="Other0"/>
              <w:spacing w:line="276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bCs/>
                <w:color w:val="000000" w:themeColor="text1"/>
                <w:sz w:val="28"/>
                <w:szCs w:val="28"/>
              </w:rPr>
              <w:t>Thông hiểu</w:t>
            </w:r>
          </w:p>
        </w:tc>
        <w:tc>
          <w:tcPr>
            <w:tcW w:w="1131" w:type="dxa"/>
            <w:vAlign w:val="center"/>
          </w:tcPr>
          <w:p w:rsidR="004A4D9C" w:rsidRPr="00AE5CBC" w:rsidRDefault="004A4D9C" w:rsidP="003F6219">
            <w:pPr>
              <w:pStyle w:val="Other0"/>
              <w:spacing w:line="276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bCs/>
                <w:color w:val="000000" w:themeColor="text1"/>
                <w:sz w:val="28"/>
                <w:szCs w:val="28"/>
              </w:rPr>
              <w:t>Vận dụng</w:t>
            </w:r>
          </w:p>
        </w:tc>
        <w:tc>
          <w:tcPr>
            <w:tcW w:w="1131" w:type="dxa"/>
            <w:vAlign w:val="bottom"/>
          </w:tcPr>
          <w:p w:rsidR="004A4D9C" w:rsidRPr="00AE5CBC" w:rsidRDefault="004A4D9C" w:rsidP="003F6219">
            <w:pPr>
              <w:pStyle w:val="Other0"/>
              <w:spacing w:line="276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bCs/>
                <w:color w:val="000000" w:themeColor="text1"/>
                <w:sz w:val="28"/>
                <w:szCs w:val="28"/>
              </w:rPr>
              <w:t>Vận dụng cao</w:t>
            </w:r>
          </w:p>
        </w:tc>
      </w:tr>
      <w:tr w:rsidR="004A4D9C" w:rsidRPr="00AE5CBC" w:rsidTr="003F6219">
        <w:tc>
          <w:tcPr>
            <w:tcW w:w="709" w:type="dxa"/>
            <w:vMerge w:val="restart"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A4D9C" w:rsidRPr="00AE5CBC" w:rsidRDefault="004A4D9C" w:rsidP="003F621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A4D9C" w:rsidRPr="00AE5CBC" w:rsidRDefault="004A4D9C" w:rsidP="003F621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10" w:type="dxa"/>
            <w:vMerge w:val="restart"/>
          </w:tcPr>
          <w:p w:rsidR="004A4D9C" w:rsidRPr="00AE5CBC" w:rsidRDefault="004A4D9C" w:rsidP="003F6219">
            <w:pPr>
              <w:pStyle w:val="Other0"/>
              <w:spacing w:before="120" w:line="276" w:lineRule="auto"/>
              <w:ind w:firstLine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4A4D9C" w:rsidRPr="00AE5CBC" w:rsidRDefault="004A4D9C" w:rsidP="003F6219">
            <w:pPr>
              <w:pStyle w:val="Other0"/>
              <w:spacing w:before="120" w:line="276" w:lineRule="auto"/>
              <w:ind w:firstLine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4A4D9C" w:rsidRPr="00AE5CBC" w:rsidRDefault="004A4D9C" w:rsidP="003F6219">
            <w:pPr>
              <w:pStyle w:val="Other0"/>
              <w:spacing w:before="120" w:line="276" w:lineRule="auto"/>
              <w:ind w:firstLine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4A4D9C" w:rsidRPr="00AE5CBC" w:rsidRDefault="004A4D9C" w:rsidP="003F6219">
            <w:pPr>
              <w:pStyle w:val="Other0"/>
              <w:spacing w:before="120" w:line="276" w:lineRule="auto"/>
              <w:ind w:firstLine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4A4D9C" w:rsidRPr="00AE5CBC" w:rsidRDefault="004A4D9C" w:rsidP="003F6219">
            <w:pPr>
              <w:pStyle w:val="Other0"/>
              <w:spacing w:before="120" w:line="276" w:lineRule="auto"/>
              <w:ind w:firstLine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4A4D9C" w:rsidRPr="00AE5CBC" w:rsidRDefault="004A4D9C" w:rsidP="003F6219">
            <w:pPr>
              <w:pStyle w:val="Other0"/>
              <w:spacing w:before="120" w:line="276" w:lineRule="auto"/>
              <w:ind w:firstLine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4A4D9C" w:rsidRPr="00AE5CBC" w:rsidRDefault="004A4D9C" w:rsidP="003F6219">
            <w:pPr>
              <w:pStyle w:val="Other0"/>
              <w:spacing w:before="120" w:line="276" w:lineRule="auto"/>
              <w:ind w:firstLine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4A4D9C" w:rsidRPr="00AE5CBC" w:rsidRDefault="004A4D9C" w:rsidP="003F6219">
            <w:pPr>
              <w:pStyle w:val="Other0"/>
              <w:spacing w:before="120" w:line="276" w:lineRule="auto"/>
              <w:ind w:firstLine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4A4D9C" w:rsidRPr="00AE5CBC" w:rsidRDefault="004A4D9C" w:rsidP="003F6219">
            <w:pPr>
              <w:pStyle w:val="Other0"/>
              <w:spacing w:before="120" w:line="276" w:lineRule="auto"/>
              <w:ind w:firstLine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4A4D9C" w:rsidRPr="00AE5CBC" w:rsidRDefault="004A4D9C" w:rsidP="003F6219">
            <w:pPr>
              <w:pStyle w:val="Other0"/>
              <w:spacing w:before="120" w:line="276" w:lineRule="auto"/>
              <w:ind w:firstLine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4A4D9C" w:rsidRPr="00AE5CBC" w:rsidRDefault="004A4D9C" w:rsidP="003F6219">
            <w:pPr>
              <w:pStyle w:val="Other0"/>
              <w:spacing w:before="120" w:line="276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bCs/>
                <w:color w:val="000000" w:themeColor="text1"/>
                <w:sz w:val="28"/>
                <w:szCs w:val="28"/>
              </w:rPr>
              <w:t>1.</w:t>
            </w:r>
            <w:r w:rsidRPr="00AE5CBC">
              <w:rPr>
                <w:b/>
                <w:i/>
                <w:color w:val="000000" w:themeColor="text1"/>
                <w:sz w:val="28"/>
                <w:szCs w:val="28"/>
                <w:lang w:bidi="vi-VN"/>
              </w:rPr>
              <w:t xml:space="preserve"> </w:t>
            </w:r>
            <w:r w:rsidRPr="00AE5CBC">
              <w:rPr>
                <w:b/>
                <w:color w:val="000000" w:themeColor="text1"/>
                <w:sz w:val="28"/>
                <w:szCs w:val="28"/>
                <w:lang w:bidi="vi-VN"/>
              </w:rPr>
              <w:t>Vẽ kĩ Thuật</w:t>
            </w:r>
          </w:p>
        </w:tc>
        <w:tc>
          <w:tcPr>
            <w:tcW w:w="1216" w:type="dxa"/>
            <w:vMerge w:val="restart"/>
            <w:vAlign w:val="center"/>
          </w:tcPr>
          <w:p w:rsidR="004A4D9C" w:rsidRPr="00AE5CBC" w:rsidRDefault="004A4D9C" w:rsidP="003F6219">
            <w:pP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1.1. </w:t>
            </w:r>
            <w:r w:rsidRPr="00AE5CBC">
              <w:rPr>
                <w:rFonts w:ascii="Times New Roman" w:hAnsi="Times New Roman"/>
                <w:i/>
                <w:sz w:val="28"/>
                <w:szCs w:val="28"/>
              </w:rPr>
              <w:t>Một số tiêu chuẩn về trình bày bản vẽ kĩ thuật</w:t>
            </w:r>
          </w:p>
        </w:tc>
        <w:tc>
          <w:tcPr>
            <w:tcW w:w="7372" w:type="dxa"/>
          </w:tcPr>
          <w:p w:rsidR="004A4D9C" w:rsidRPr="00AE5CBC" w:rsidRDefault="004A4D9C" w:rsidP="003F6219">
            <w:pPr>
              <w:pStyle w:val="Other0"/>
              <w:spacing w:line="320" w:lineRule="exact"/>
              <w:ind w:firstLine="0"/>
              <w:jc w:val="both"/>
              <w:rPr>
                <w:sz w:val="28"/>
                <w:szCs w:val="28"/>
              </w:rPr>
            </w:pPr>
            <w:r w:rsidRPr="00AE5CBC">
              <w:rPr>
                <w:b/>
                <w:bCs/>
                <w:sz w:val="28"/>
                <w:szCs w:val="28"/>
              </w:rPr>
              <w:t>Nhận biết:</w:t>
            </w:r>
          </w:p>
          <w:p w:rsidR="004A4D9C" w:rsidRPr="00AE5CBC" w:rsidRDefault="004A4D9C" w:rsidP="003F6219">
            <w:pPr>
              <w:pStyle w:val="Other0"/>
              <w:numPr>
                <w:ilvl w:val="0"/>
                <w:numId w:val="3"/>
              </w:numPr>
              <w:tabs>
                <w:tab w:val="left" w:pos="139"/>
              </w:tabs>
              <w:spacing w:line="340" w:lineRule="exact"/>
              <w:ind w:firstLine="0"/>
              <w:jc w:val="both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Gọi tên được các loại khổ giấy.</w:t>
            </w:r>
          </w:p>
          <w:p w:rsidR="004A4D9C" w:rsidRPr="00AE5CBC" w:rsidRDefault="004A4D9C" w:rsidP="003F6219">
            <w:pPr>
              <w:pStyle w:val="Other0"/>
              <w:numPr>
                <w:ilvl w:val="0"/>
                <w:numId w:val="3"/>
              </w:numPr>
              <w:tabs>
                <w:tab w:val="left" w:pos="125"/>
              </w:tabs>
              <w:spacing w:line="340" w:lineRule="exact"/>
              <w:ind w:firstLine="0"/>
              <w:jc w:val="both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Nêu được một số loại tỉ lệ.</w:t>
            </w:r>
          </w:p>
          <w:p w:rsidR="004A4D9C" w:rsidRPr="00AE5CBC" w:rsidRDefault="004A4D9C" w:rsidP="003F6219">
            <w:pPr>
              <w:pStyle w:val="Other0"/>
              <w:tabs>
                <w:tab w:val="left" w:pos="168"/>
              </w:tabs>
              <w:spacing w:line="340" w:lineRule="exact"/>
              <w:ind w:firstLine="0"/>
              <w:jc w:val="both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- Nêu được các loại đường nét dùng trong bản vẽ kĩ thuật.</w:t>
            </w:r>
          </w:p>
        </w:tc>
        <w:tc>
          <w:tcPr>
            <w:tcW w:w="991" w:type="dxa"/>
            <w:vAlign w:val="center"/>
          </w:tcPr>
          <w:p w:rsidR="004A4D9C" w:rsidRPr="00AE5CBC" w:rsidRDefault="004A4D9C" w:rsidP="003F621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2" w:type="dxa"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1" w:type="dxa"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1" w:type="dxa"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A4D9C" w:rsidRPr="00AE5CBC" w:rsidTr="003F6219">
        <w:tc>
          <w:tcPr>
            <w:tcW w:w="709" w:type="dxa"/>
            <w:vMerge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10" w:type="dxa"/>
            <w:vMerge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  <w:vMerge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72" w:type="dxa"/>
          </w:tcPr>
          <w:p w:rsidR="004A4D9C" w:rsidRPr="00AE5CBC" w:rsidRDefault="004A4D9C" w:rsidP="003F6219">
            <w:pPr>
              <w:pStyle w:val="Other0"/>
              <w:spacing w:line="300" w:lineRule="exact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color w:val="000000" w:themeColor="text1"/>
                <w:sz w:val="28"/>
                <w:szCs w:val="28"/>
              </w:rPr>
              <w:t>Thông hiểu:</w:t>
            </w:r>
          </w:p>
          <w:p w:rsidR="004A4D9C" w:rsidRPr="00AE5CBC" w:rsidRDefault="004A4D9C" w:rsidP="003F6219">
            <w:pPr>
              <w:pStyle w:val="Other0"/>
              <w:numPr>
                <w:ilvl w:val="0"/>
                <w:numId w:val="3"/>
              </w:numPr>
              <w:tabs>
                <w:tab w:val="left" w:pos="149"/>
              </w:tabs>
              <w:spacing w:line="340" w:lineRule="exact"/>
              <w:ind w:firstLine="0"/>
              <w:jc w:val="both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Mô tả được tiêu chuẩn về khổ giấy.</w:t>
            </w:r>
          </w:p>
          <w:p w:rsidR="004A4D9C" w:rsidRPr="00AE5CBC" w:rsidRDefault="004A4D9C" w:rsidP="003F6219">
            <w:pPr>
              <w:pStyle w:val="Other0"/>
              <w:numPr>
                <w:ilvl w:val="0"/>
                <w:numId w:val="3"/>
              </w:numPr>
              <w:tabs>
                <w:tab w:val="left" w:pos="154"/>
              </w:tabs>
              <w:spacing w:line="340" w:lineRule="exact"/>
              <w:ind w:firstLine="0"/>
              <w:jc w:val="both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Giải thích được tiêu chuẩn về tỉ lệ.</w:t>
            </w:r>
          </w:p>
          <w:p w:rsidR="004A4D9C" w:rsidRPr="00AE5CBC" w:rsidRDefault="004A4D9C" w:rsidP="003F6219">
            <w:pPr>
              <w:pStyle w:val="Other0"/>
              <w:numPr>
                <w:ilvl w:val="0"/>
                <w:numId w:val="3"/>
              </w:numPr>
              <w:tabs>
                <w:tab w:val="left" w:pos="149"/>
              </w:tabs>
              <w:spacing w:line="340" w:lineRule="exact"/>
              <w:ind w:firstLine="0"/>
              <w:jc w:val="both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Mô tả được tiêu chuẩn về đường nét.</w:t>
            </w:r>
          </w:p>
          <w:p w:rsidR="004A4D9C" w:rsidRPr="00AE5CBC" w:rsidRDefault="004A4D9C" w:rsidP="003F6219">
            <w:pPr>
              <w:pStyle w:val="Other0"/>
              <w:tabs>
                <w:tab w:val="left" w:pos="144"/>
              </w:tabs>
              <w:spacing w:line="340" w:lineRule="exact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- Mô tả được tiêu chuẩn về ghi kích thước.</w:t>
            </w:r>
          </w:p>
        </w:tc>
        <w:tc>
          <w:tcPr>
            <w:tcW w:w="991" w:type="dxa"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1" w:type="dxa"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1" w:type="dxa"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A4D9C" w:rsidRPr="00AE5CBC" w:rsidTr="003F6219">
        <w:tc>
          <w:tcPr>
            <w:tcW w:w="709" w:type="dxa"/>
            <w:vMerge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10" w:type="dxa"/>
            <w:vMerge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1.2. </w:t>
            </w:r>
            <w:r w:rsidRPr="00AE5CBC">
              <w:rPr>
                <w:rFonts w:ascii="Times New Roman" w:hAnsi="Times New Roman"/>
                <w:i/>
                <w:sz w:val="28"/>
                <w:szCs w:val="28"/>
              </w:rPr>
              <w:t>Hình chiếu vuông góc</w:t>
            </w:r>
          </w:p>
        </w:tc>
        <w:tc>
          <w:tcPr>
            <w:tcW w:w="7372" w:type="dxa"/>
          </w:tcPr>
          <w:p w:rsidR="004A4D9C" w:rsidRPr="00AE5CBC" w:rsidRDefault="004A4D9C" w:rsidP="003F6219">
            <w:pPr>
              <w:pStyle w:val="Other0"/>
              <w:spacing w:line="276" w:lineRule="auto"/>
              <w:ind w:firstLine="0"/>
              <w:rPr>
                <w:b/>
                <w:sz w:val="28"/>
                <w:szCs w:val="28"/>
              </w:rPr>
            </w:pPr>
            <w:r w:rsidRPr="00AE5CBC">
              <w:rPr>
                <w:b/>
                <w:sz w:val="28"/>
                <w:szCs w:val="28"/>
              </w:rPr>
              <w:t>Nhận biết:</w:t>
            </w:r>
          </w:p>
          <w:p w:rsidR="004A4D9C" w:rsidRPr="00AE5CBC" w:rsidRDefault="004A4D9C" w:rsidP="003F6219">
            <w:pPr>
              <w:pStyle w:val="Other0"/>
              <w:numPr>
                <w:ilvl w:val="0"/>
                <w:numId w:val="3"/>
              </w:numPr>
              <w:tabs>
                <w:tab w:val="left" w:pos="144"/>
              </w:tabs>
              <w:spacing w:line="340" w:lineRule="exact"/>
              <w:ind w:firstLine="0"/>
              <w:jc w:val="both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Trình bày khái niệm hình chiếu.</w:t>
            </w:r>
          </w:p>
          <w:p w:rsidR="004A4D9C" w:rsidRPr="00AE5CBC" w:rsidRDefault="004A4D9C" w:rsidP="003F6219">
            <w:pPr>
              <w:pStyle w:val="Other0"/>
              <w:numPr>
                <w:ilvl w:val="0"/>
                <w:numId w:val="3"/>
              </w:numPr>
              <w:tabs>
                <w:tab w:val="left" w:pos="144"/>
              </w:tabs>
              <w:spacing w:line="340" w:lineRule="exact"/>
              <w:ind w:firstLine="0"/>
              <w:jc w:val="both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Gọi được tên các hình chiếu vuông góc, hướng chiếu.</w:t>
            </w:r>
          </w:p>
          <w:p w:rsidR="004A4D9C" w:rsidRPr="00AE5CBC" w:rsidRDefault="004A4D9C" w:rsidP="003F6219">
            <w:pPr>
              <w:pStyle w:val="Other0"/>
              <w:numPr>
                <w:ilvl w:val="0"/>
                <w:numId w:val="3"/>
              </w:numPr>
              <w:tabs>
                <w:tab w:val="left" w:pos="130"/>
              </w:tabs>
              <w:spacing w:line="340" w:lineRule="exact"/>
              <w:ind w:firstLine="0"/>
              <w:jc w:val="both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Nhận dạng được các khối đa diện.</w:t>
            </w:r>
          </w:p>
          <w:p w:rsidR="004A4D9C" w:rsidRPr="00AE5CBC" w:rsidRDefault="004A4D9C" w:rsidP="003F6219">
            <w:pPr>
              <w:pStyle w:val="Other0"/>
              <w:numPr>
                <w:ilvl w:val="0"/>
                <w:numId w:val="3"/>
              </w:numPr>
              <w:tabs>
                <w:tab w:val="left" w:pos="163"/>
              </w:tabs>
              <w:spacing w:line="340" w:lineRule="exact"/>
              <w:ind w:firstLine="0"/>
              <w:jc w:val="both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Nhận biết được hình chiếu của một số khối đa diện thường gặp.</w:t>
            </w:r>
          </w:p>
          <w:p w:rsidR="004A4D9C" w:rsidRPr="00AE5CBC" w:rsidRDefault="004A4D9C" w:rsidP="003F6219">
            <w:pPr>
              <w:pStyle w:val="Other0"/>
              <w:numPr>
                <w:ilvl w:val="0"/>
                <w:numId w:val="3"/>
              </w:numPr>
              <w:tabs>
                <w:tab w:val="left" w:pos="144"/>
              </w:tabs>
              <w:spacing w:line="340" w:lineRule="exact"/>
              <w:ind w:firstLine="0"/>
              <w:jc w:val="both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Nhận biết được hình chiếu của một số khối tròn xoay thường gặp</w:t>
            </w:r>
            <w:r w:rsidRPr="00AE5CBC">
              <w:rPr>
                <w:b/>
                <w:bCs/>
                <w:sz w:val="28"/>
                <w:szCs w:val="28"/>
              </w:rPr>
              <w:t>.</w:t>
            </w:r>
          </w:p>
          <w:p w:rsidR="004A4D9C" w:rsidRPr="00AE5CBC" w:rsidRDefault="004A4D9C" w:rsidP="003F6219">
            <w:pPr>
              <w:pStyle w:val="Other0"/>
              <w:numPr>
                <w:ilvl w:val="0"/>
                <w:numId w:val="3"/>
              </w:numPr>
              <w:tabs>
                <w:tab w:val="left" w:pos="182"/>
              </w:tabs>
              <w:spacing w:line="340" w:lineRule="exact"/>
              <w:ind w:firstLine="0"/>
              <w:jc w:val="both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Trình bày được các bước vẽ hình chiếu vuông góc một số khối đa diện, tròn xoay thường gặp</w:t>
            </w:r>
          </w:p>
          <w:p w:rsidR="004A4D9C" w:rsidRPr="00AE5CBC" w:rsidRDefault="004A4D9C" w:rsidP="003F6219">
            <w:pPr>
              <w:pStyle w:val="Other0"/>
              <w:numPr>
                <w:ilvl w:val="0"/>
                <w:numId w:val="3"/>
              </w:numPr>
              <w:tabs>
                <w:tab w:val="left" w:pos="139"/>
              </w:tabs>
              <w:spacing w:line="340" w:lineRule="exact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AE5CBC">
              <w:rPr>
                <w:color w:val="000000" w:themeColor="text1"/>
                <w:sz w:val="28"/>
                <w:szCs w:val="28"/>
              </w:rPr>
              <w:t>Kể tên được các hình chiếu vuông góc của vật thể đơn giản.</w:t>
            </w:r>
          </w:p>
          <w:p w:rsidR="004A4D9C" w:rsidRPr="00AE5CBC" w:rsidRDefault="004A4D9C" w:rsidP="003F6219">
            <w:pPr>
              <w:pStyle w:val="Other0"/>
              <w:numPr>
                <w:ilvl w:val="0"/>
                <w:numId w:val="3"/>
              </w:numPr>
              <w:tabs>
                <w:tab w:val="left" w:pos="154"/>
              </w:tabs>
              <w:spacing w:line="340" w:lineRule="exact"/>
              <w:ind w:firstLine="0"/>
              <w:jc w:val="both"/>
              <w:rPr>
                <w:sz w:val="28"/>
                <w:szCs w:val="28"/>
              </w:rPr>
            </w:pPr>
            <w:r w:rsidRPr="00AE5CBC">
              <w:rPr>
                <w:color w:val="000000" w:themeColor="text1"/>
                <w:sz w:val="28"/>
                <w:szCs w:val="28"/>
              </w:rPr>
              <w:t>Nêu được cách xác định các hình chiếu vuông góc của vật thể đơn giản.</w:t>
            </w:r>
          </w:p>
        </w:tc>
        <w:tc>
          <w:tcPr>
            <w:tcW w:w="991" w:type="dxa"/>
            <w:vAlign w:val="center"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2" w:type="dxa"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1" w:type="dxa"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1" w:type="dxa"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A4D9C" w:rsidRPr="00AE5CBC" w:rsidTr="003F6219">
        <w:tc>
          <w:tcPr>
            <w:tcW w:w="709" w:type="dxa"/>
            <w:vMerge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10" w:type="dxa"/>
            <w:vMerge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  <w:vMerge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72" w:type="dxa"/>
          </w:tcPr>
          <w:p w:rsidR="004A4D9C" w:rsidRPr="00AE5CBC" w:rsidRDefault="004A4D9C" w:rsidP="003F6219">
            <w:pPr>
              <w:pStyle w:val="Other0"/>
              <w:spacing w:line="300" w:lineRule="exact"/>
              <w:ind w:firstLine="0"/>
              <w:rPr>
                <w:sz w:val="28"/>
                <w:szCs w:val="28"/>
              </w:rPr>
            </w:pPr>
            <w:r w:rsidRPr="00AE5CBC">
              <w:rPr>
                <w:b/>
                <w:bCs/>
                <w:sz w:val="28"/>
                <w:szCs w:val="28"/>
              </w:rPr>
              <w:t>Thông hiểu:</w:t>
            </w:r>
          </w:p>
          <w:p w:rsidR="004A4D9C" w:rsidRPr="00AE5CBC" w:rsidRDefault="004A4D9C" w:rsidP="003F6219">
            <w:pPr>
              <w:pStyle w:val="Other0"/>
              <w:numPr>
                <w:ilvl w:val="0"/>
                <w:numId w:val="3"/>
              </w:numPr>
              <w:tabs>
                <w:tab w:val="left" w:pos="182"/>
              </w:tabs>
              <w:spacing w:line="340" w:lineRule="exact"/>
              <w:ind w:firstLine="0"/>
              <w:jc w:val="both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Phân biệt được các hình chiếu của khối đa diện, khối tròn xoay.</w:t>
            </w:r>
          </w:p>
          <w:p w:rsidR="004A4D9C" w:rsidRPr="00AE5CBC" w:rsidRDefault="004A4D9C" w:rsidP="003F6219">
            <w:pPr>
              <w:pStyle w:val="Other0"/>
              <w:numPr>
                <w:ilvl w:val="0"/>
                <w:numId w:val="3"/>
              </w:numPr>
              <w:tabs>
                <w:tab w:val="left" w:pos="182"/>
              </w:tabs>
              <w:spacing w:line="340" w:lineRule="exact"/>
              <w:ind w:firstLine="0"/>
              <w:jc w:val="both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Sắp xếp đúng vị trí các hình chiếu vuông góc của một số khối đa diện thường gặp trên bản vẽ kỹ thuật.</w:t>
            </w:r>
          </w:p>
          <w:p w:rsidR="004A4D9C" w:rsidRPr="00AE5CBC" w:rsidRDefault="004A4D9C" w:rsidP="003F6219">
            <w:pPr>
              <w:pStyle w:val="Other0"/>
              <w:numPr>
                <w:ilvl w:val="0"/>
                <w:numId w:val="3"/>
              </w:numPr>
              <w:tabs>
                <w:tab w:val="left" w:pos="163"/>
              </w:tabs>
              <w:spacing w:line="340" w:lineRule="exact"/>
              <w:ind w:firstLine="0"/>
              <w:jc w:val="both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lastRenderedPageBreak/>
              <w:t>Sắp xếp đúng vị trí các hình chiếu vuông góc của một số khối tròn xoay thường gặp trên bản vẽ kỹ thuật.</w:t>
            </w:r>
          </w:p>
          <w:p w:rsidR="004A4D9C" w:rsidRPr="00AE5CBC" w:rsidRDefault="004A4D9C" w:rsidP="003F6219">
            <w:pPr>
              <w:pStyle w:val="Other0"/>
              <w:numPr>
                <w:ilvl w:val="0"/>
                <w:numId w:val="3"/>
              </w:numPr>
              <w:tabs>
                <w:tab w:val="left" w:pos="144"/>
              </w:tabs>
              <w:spacing w:line="340" w:lineRule="exact"/>
              <w:ind w:firstLine="0"/>
              <w:jc w:val="both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Giải tích được mối liên hệ về kích thước giữa các hình chiếu.</w:t>
            </w:r>
          </w:p>
          <w:p w:rsidR="004A4D9C" w:rsidRPr="00AE5CBC" w:rsidRDefault="004A4D9C" w:rsidP="003F6219">
            <w:pPr>
              <w:pStyle w:val="Other0"/>
              <w:numPr>
                <w:ilvl w:val="0"/>
                <w:numId w:val="3"/>
              </w:numPr>
              <w:tabs>
                <w:tab w:val="left" w:pos="163"/>
              </w:tabs>
              <w:spacing w:line="340" w:lineRule="exact"/>
              <w:ind w:firstLine="0"/>
              <w:jc w:val="both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Phân biệt được các hình chiếu vuông góc của vật thể đơn giản.</w:t>
            </w:r>
          </w:p>
          <w:p w:rsidR="004A4D9C" w:rsidRPr="00AE5CBC" w:rsidRDefault="004A4D9C" w:rsidP="003F6219">
            <w:pPr>
              <w:pStyle w:val="Other0"/>
              <w:numPr>
                <w:ilvl w:val="0"/>
                <w:numId w:val="3"/>
              </w:numPr>
              <w:tabs>
                <w:tab w:val="left" w:pos="173"/>
              </w:tabs>
              <w:spacing w:line="340" w:lineRule="exact"/>
              <w:ind w:firstLine="0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Sắp xếp được đúng vị trí các hình chiếu vuông góc của vật thể trên bản vẽ kĩ thuật.</w:t>
            </w:r>
          </w:p>
          <w:p w:rsidR="004A4D9C" w:rsidRPr="00AE5CBC" w:rsidRDefault="004A4D9C" w:rsidP="003F6219">
            <w:pPr>
              <w:pStyle w:val="Other0"/>
              <w:numPr>
                <w:ilvl w:val="0"/>
                <w:numId w:val="3"/>
              </w:numPr>
              <w:tabs>
                <w:tab w:val="left" w:pos="187"/>
              </w:tabs>
              <w:spacing w:line="300" w:lineRule="exact"/>
              <w:ind w:firstLine="0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Tính toán được tỉ lệ để vẽ các hình chiếu vuông góc của vật thể đơn giản.</w:t>
            </w:r>
          </w:p>
        </w:tc>
        <w:tc>
          <w:tcPr>
            <w:tcW w:w="991" w:type="dxa"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1" w:type="dxa"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1" w:type="dxa"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A4D9C" w:rsidRPr="00AE5CBC" w:rsidTr="003F6219">
        <w:tc>
          <w:tcPr>
            <w:tcW w:w="709" w:type="dxa"/>
            <w:vMerge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10" w:type="dxa"/>
            <w:vMerge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  <w:vMerge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72" w:type="dxa"/>
          </w:tcPr>
          <w:p w:rsidR="004A4D9C" w:rsidRPr="00AE5CBC" w:rsidRDefault="004A4D9C" w:rsidP="003F6219">
            <w:pPr>
              <w:pStyle w:val="Other0"/>
              <w:spacing w:line="300" w:lineRule="exact"/>
              <w:ind w:firstLine="0"/>
              <w:jc w:val="both"/>
              <w:rPr>
                <w:sz w:val="28"/>
                <w:szCs w:val="28"/>
              </w:rPr>
            </w:pPr>
            <w:r w:rsidRPr="00AE5CBC">
              <w:rPr>
                <w:b/>
                <w:bCs/>
                <w:sz w:val="28"/>
                <w:szCs w:val="28"/>
              </w:rPr>
              <w:t>Vận dụng:</w:t>
            </w:r>
          </w:p>
          <w:p w:rsidR="004A4D9C" w:rsidRPr="00AE5CBC" w:rsidRDefault="004A4D9C" w:rsidP="003F6219">
            <w:pPr>
              <w:pStyle w:val="Other0"/>
              <w:numPr>
                <w:ilvl w:val="0"/>
                <w:numId w:val="2"/>
              </w:numPr>
              <w:tabs>
                <w:tab w:val="left" w:pos="168"/>
              </w:tabs>
              <w:spacing w:line="340" w:lineRule="exact"/>
              <w:ind w:firstLine="0"/>
              <w:jc w:val="both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Vẽ được hình chiếu vuông góc của một số khối đa diện theo phương pháp chiếu góc thứ nhất.</w:t>
            </w:r>
          </w:p>
          <w:p w:rsidR="004A4D9C" w:rsidRPr="00AE5CBC" w:rsidRDefault="004A4D9C" w:rsidP="003F6219">
            <w:pPr>
              <w:pStyle w:val="Other0"/>
              <w:numPr>
                <w:ilvl w:val="0"/>
                <w:numId w:val="2"/>
              </w:numPr>
              <w:tabs>
                <w:tab w:val="left" w:pos="163"/>
              </w:tabs>
              <w:spacing w:line="340" w:lineRule="exact"/>
              <w:ind w:firstLine="0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Vẽ được hình chiếu vuông góc của một số khối tròn xoay thường gặp theo phương pháp chiếu góc thứ nhất.</w:t>
            </w:r>
          </w:p>
          <w:p w:rsidR="004A4D9C" w:rsidRPr="00AE5CBC" w:rsidRDefault="004A4D9C" w:rsidP="003F6219">
            <w:pPr>
              <w:pStyle w:val="Other0"/>
              <w:numPr>
                <w:ilvl w:val="0"/>
                <w:numId w:val="2"/>
              </w:numPr>
              <w:tabs>
                <w:tab w:val="left" w:pos="154"/>
              </w:tabs>
              <w:spacing w:line="340" w:lineRule="exact"/>
              <w:ind w:firstLine="0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Vẽ được hình chiếu vuông góc của một vật thể đơn giản.</w:t>
            </w:r>
          </w:p>
          <w:p w:rsidR="004A4D9C" w:rsidRPr="00AE5CBC" w:rsidRDefault="004A4D9C" w:rsidP="003F6219">
            <w:pPr>
              <w:pStyle w:val="Other0"/>
              <w:numPr>
                <w:ilvl w:val="0"/>
                <w:numId w:val="2"/>
              </w:numPr>
              <w:tabs>
                <w:tab w:val="left" w:pos="163"/>
              </w:tabs>
              <w:spacing w:line="340" w:lineRule="exact"/>
              <w:ind w:firstLine="0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Ghi được kích thước đúng quy ước trong bản vẽ kĩ thuật.</w:t>
            </w:r>
          </w:p>
        </w:tc>
        <w:tc>
          <w:tcPr>
            <w:tcW w:w="991" w:type="dxa"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2" w:type="dxa"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1" w:type="dxa"/>
            <w:vAlign w:val="center"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1" w:type="dxa"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A4D9C" w:rsidRPr="00AE5CBC" w:rsidTr="003F6219">
        <w:tc>
          <w:tcPr>
            <w:tcW w:w="709" w:type="dxa"/>
            <w:vMerge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10" w:type="dxa"/>
            <w:vMerge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1.3. </w:t>
            </w:r>
            <w:r w:rsidRPr="00AE5CBC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Bản vẽ chi tiết</w:t>
            </w:r>
          </w:p>
        </w:tc>
        <w:tc>
          <w:tcPr>
            <w:tcW w:w="7372" w:type="dxa"/>
          </w:tcPr>
          <w:p w:rsidR="004A4D9C" w:rsidRPr="00AE5CBC" w:rsidRDefault="004A4D9C" w:rsidP="003F6219">
            <w:pPr>
              <w:pStyle w:val="Other0"/>
              <w:spacing w:line="276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color w:val="000000" w:themeColor="text1"/>
                <w:sz w:val="28"/>
                <w:szCs w:val="28"/>
              </w:rPr>
              <w:t xml:space="preserve">Nhận biết: </w:t>
            </w:r>
          </w:p>
          <w:p w:rsidR="004A4D9C" w:rsidRPr="00AE5CBC" w:rsidRDefault="004A4D9C" w:rsidP="003F6219">
            <w:pPr>
              <w:pStyle w:val="Other0"/>
              <w:numPr>
                <w:ilvl w:val="0"/>
                <w:numId w:val="2"/>
              </w:numPr>
              <w:tabs>
                <w:tab w:val="left" w:pos="173"/>
              </w:tabs>
              <w:spacing w:line="340" w:lineRule="exact"/>
              <w:ind w:firstLine="0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Trình bày được nội dung và công dụng của bản vẽ chi tiết.</w:t>
            </w:r>
          </w:p>
          <w:p w:rsidR="004A4D9C" w:rsidRPr="00AE5CBC" w:rsidRDefault="004A4D9C" w:rsidP="003F6219">
            <w:pPr>
              <w:pStyle w:val="Other0"/>
              <w:tabs>
                <w:tab w:val="left" w:pos="173"/>
              </w:tabs>
              <w:spacing w:line="340" w:lineRule="exact"/>
              <w:ind w:firstLine="0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- Kể tên các bước đọc bản vẽ chi tiết đơn giản.</w:t>
            </w:r>
          </w:p>
        </w:tc>
        <w:tc>
          <w:tcPr>
            <w:tcW w:w="991" w:type="dxa"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A4D9C" w:rsidRPr="00AE5CBC" w:rsidRDefault="004A4D9C" w:rsidP="003F621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2</w:t>
            </w:r>
          </w:p>
        </w:tc>
        <w:tc>
          <w:tcPr>
            <w:tcW w:w="1132" w:type="dxa"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1" w:type="dxa"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1" w:type="dxa"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A4D9C" w:rsidRPr="00AE5CBC" w:rsidTr="003F6219">
        <w:tc>
          <w:tcPr>
            <w:tcW w:w="709" w:type="dxa"/>
            <w:vMerge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10" w:type="dxa"/>
            <w:vMerge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  <w:vMerge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72" w:type="dxa"/>
          </w:tcPr>
          <w:p w:rsidR="004A4D9C" w:rsidRPr="00AE5CBC" w:rsidRDefault="004A4D9C" w:rsidP="003F6219">
            <w:pPr>
              <w:pStyle w:val="Other0"/>
              <w:spacing w:line="276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color w:val="000000" w:themeColor="text1"/>
                <w:sz w:val="28"/>
                <w:szCs w:val="28"/>
              </w:rPr>
              <w:t>Thông hiểu:</w:t>
            </w:r>
          </w:p>
          <w:p w:rsidR="004A4D9C" w:rsidRPr="00AE5CBC" w:rsidRDefault="004A4D9C" w:rsidP="003F6219">
            <w:pPr>
              <w:pStyle w:val="Other0"/>
              <w:numPr>
                <w:ilvl w:val="0"/>
                <w:numId w:val="4"/>
              </w:numPr>
              <w:tabs>
                <w:tab w:val="left" w:pos="149"/>
              </w:tabs>
              <w:spacing w:line="360" w:lineRule="auto"/>
              <w:ind w:firstLine="0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Mô tả được trình tự các bước đọc bản vẽ chi tiết đơn giản.</w:t>
            </w:r>
          </w:p>
        </w:tc>
        <w:tc>
          <w:tcPr>
            <w:tcW w:w="991" w:type="dxa"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2" w:type="dxa"/>
          </w:tcPr>
          <w:p w:rsidR="004A4D9C" w:rsidRPr="00AE5CBC" w:rsidRDefault="004A4D9C" w:rsidP="003F621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   </w:t>
            </w:r>
            <w:r w:rsidRPr="00AE5C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1" w:type="dxa"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1" w:type="dxa"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A4D9C" w:rsidRPr="00AE5CBC" w:rsidTr="003F6219">
        <w:tc>
          <w:tcPr>
            <w:tcW w:w="709" w:type="dxa"/>
            <w:vMerge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10" w:type="dxa"/>
            <w:vMerge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  <w:vMerge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72" w:type="dxa"/>
          </w:tcPr>
          <w:p w:rsidR="004A4D9C" w:rsidRPr="00AE5CBC" w:rsidRDefault="004A4D9C" w:rsidP="003F6219">
            <w:pPr>
              <w:pStyle w:val="Other0"/>
              <w:spacing w:line="276" w:lineRule="auto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color w:val="000000" w:themeColor="text1"/>
                <w:sz w:val="28"/>
                <w:szCs w:val="28"/>
              </w:rPr>
              <w:t>Vận dụng/ Vận dụng cao</w:t>
            </w:r>
            <w:r w:rsidRPr="00AE5CBC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4A4D9C" w:rsidRPr="00AE5CBC" w:rsidRDefault="004A4D9C" w:rsidP="003F6219">
            <w:pPr>
              <w:pStyle w:val="Other0"/>
              <w:numPr>
                <w:ilvl w:val="0"/>
                <w:numId w:val="2"/>
              </w:numPr>
              <w:tabs>
                <w:tab w:val="left" w:pos="163"/>
              </w:tabs>
              <w:spacing w:line="276" w:lineRule="auto"/>
              <w:ind w:firstLine="0"/>
              <w:jc w:val="both"/>
              <w:rPr>
                <w:color w:val="FF0000"/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Đọc được bản vẽ chi tiết đơn giản theo đúng trình tự các bước</w:t>
            </w:r>
          </w:p>
        </w:tc>
        <w:tc>
          <w:tcPr>
            <w:tcW w:w="991" w:type="dxa"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2" w:type="dxa"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1" w:type="dxa"/>
          </w:tcPr>
          <w:p w:rsidR="004A4D9C" w:rsidRPr="00AE5CBC" w:rsidRDefault="004A4D9C" w:rsidP="003F621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1" w:type="dxa"/>
            <w:vAlign w:val="center"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4A4D9C" w:rsidRPr="00AE5CBC" w:rsidTr="003F6219">
        <w:trPr>
          <w:trHeight w:val="846"/>
        </w:trPr>
        <w:tc>
          <w:tcPr>
            <w:tcW w:w="709" w:type="dxa"/>
            <w:vMerge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10" w:type="dxa"/>
            <w:vMerge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  <w:vAlign w:val="center"/>
          </w:tcPr>
          <w:p w:rsidR="004A4D9C" w:rsidRPr="00AE5CBC" w:rsidRDefault="004A4D9C" w:rsidP="003F6219">
            <w:pP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</w:p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1.4. </w:t>
            </w:r>
            <w:r w:rsidRPr="00AE5CBC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Bản vẽ lắp</w:t>
            </w:r>
          </w:p>
        </w:tc>
        <w:tc>
          <w:tcPr>
            <w:tcW w:w="7372" w:type="dxa"/>
          </w:tcPr>
          <w:p w:rsidR="004A4D9C" w:rsidRPr="00AE5CBC" w:rsidRDefault="004A4D9C" w:rsidP="003F6219">
            <w:pPr>
              <w:pStyle w:val="Other0"/>
              <w:spacing w:line="340" w:lineRule="exact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bCs/>
                <w:color w:val="000000" w:themeColor="text1"/>
                <w:sz w:val="28"/>
                <w:szCs w:val="28"/>
              </w:rPr>
              <w:t>Nhận biết:</w:t>
            </w:r>
          </w:p>
          <w:p w:rsidR="004A4D9C" w:rsidRPr="00AE5CBC" w:rsidRDefault="004A4D9C" w:rsidP="003F6219">
            <w:pPr>
              <w:pStyle w:val="Other0"/>
              <w:numPr>
                <w:ilvl w:val="0"/>
                <w:numId w:val="2"/>
              </w:numPr>
              <w:tabs>
                <w:tab w:val="left" w:pos="178"/>
              </w:tabs>
              <w:spacing w:line="340" w:lineRule="exact"/>
              <w:ind w:firstLine="0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Trình bày được nội dung và công dụng của bản vẽ lắp</w:t>
            </w:r>
          </w:p>
          <w:p w:rsidR="004A4D9C" w:rsidRPr="00AE5CBC" w:rsidRDefault="004A4D9C" w:rsidP="003F6219">
            <w:pPr>
              <w:pStyle w:val="Other0"/>
              <w:numPr>
                <w:ilvl w:val="0"/>
                <w:numId w:val="2"/>
              </w:numPr>
              <w:tabs>
                <w:tab w:val="left" w:pos="149"/>
              </w:tabs>
              <w:spacing w:line="340" w:lineRule="exact"/>
              <w:ind w:firstLine="0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Kể tên các bước đọc bản vẽ lắp đơn giản.</w:t>
            </w:r>
          </w:p>
          <w:p w:rsidR="004A4D9C" w:rsidRPr="00AE5CBC" w:rsidRDefault="004A4D9C" w:rsidP="003F6219">
            <w:pPr>
              <w:pStyle w:val="Other0"/>
              <w:spacing w:line="340" w:lineRule="exact"/>
              <w:ind w:firstLine="0"/>
              <w:rPr>
                <w:sz w:val="28"/>
                <w:szCs w:val="28"/>
              </w:rPr>
            </w:pPr>
            <w:r w:rsidRPr="00AE5CBC">
              <w:rPr>
                <w:b/>
                <w:bCs/>
                <w:sz w:val="28"/>
                <w:szCs w:val="28"/>
              </w:rPr>
              <w:t>Thông hiểu:</w:t>
            </w:r>
          </w:p>
          <w:p w:rsidR="004A4D9C" w:rsidRPr="00AE5CBC" w:rsidRDefault="004A4D9C" w:rsidP="003F6219">
            <w:pPr>
              <w:pStyle w:val="Other0"/>
              <w:numPr>
                <w:ilvl w:val="0"/>
                <w:numId w:val="5"/>
              </w:numPr>
              <w:tabs>
                <w:tab w:val="left" w:pos="182"/>
              </w:tabs>
              <w:spacing w:line="340" w:lineRule="exact"/>
              <w:ind w:firstLine="0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Mô tả được trình tự các bước đọc bản vẽ lắp đơn giản.</w:t>
            </w:r>
          </w:p>
          <w:p w:rsidR="004A4D9C" w:rsidRPr="00AE5CBC" w:rsidRDefault="004A4D9C" w:rsidP="003F6219">
            <w:pPr>
              <w:pStyle w:val="Other0"/>
              <w:numPr>
                <w:ilvl w:val="0"/>
                <w:numId w:val="5"/>
              </w:numPr>
              <w:tabs>
                <w:tab w:val="left" w:pos="182"/>
              </w:tabs>
              <w:spacing w:line="340" w:lineRule="exact"/>
              <w:ind w:firstLine="0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 xml:space="preserve">Xác định được đúng trình tự đọc bản vẽ lắp </w:t>
            </w:r>
          </w:p>
          <w:p w:rsidR="004A4D9C" w:rsidRPr="00AE5CBC" w:rsidRDefault="004A4D9C" w:rsidP="003F6219">
            <w:pPr>
              <w:pStyle w:val="Other0"/>
              <w:spacing w:line="340" w:lineRule="exact"/>
              <w:ind w:firstLine="0"/>
              <w:rPr>
                <w:sz w:val="28"/>
                <w:szCs w:val="28"/>
              </w:rPr>
            </w:pPr>
            <w:r w:rsidRPr="00AE5CBC">
              <w:rPr>
                <w:b/>
                <w:bCs/>
                <w:sz w:val="28"/>
                <w:szCs w:val="28"/>
              </w:rPr>
              <w:t>Vận dụng/ Vận dụng cao</w:t>
            </w:r>
          </w:p>
          <w:p w:rsidR="004A4D9C" w:rsidRPr="00AE5CBC" w:rsidRDefault="004A4D9C" w:rsidP="003F6219">
            <w:pPr>
              <w:pStyle w:val="Other0"/>
              <w:spacing w:line="340" w:lineRule="exact"/>
              <w:ind w:firstLine="0"/>
              <w:jc w:val="both"/>
              <w:rPr>
                <w:color w:val="FF0000"/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- Đọc được bản vẽ lắp đơn giản theo đúng trình tự các bước.</w:t>
            </w:r>
          </w:p>
        </w:tc>
        <w:tc>
          <w:tcPr>
            <w:tcW w:w="991" w:type="dxa"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2" w:type="dxa"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A4D9C" w:rsidRPr="00AE5CBC" w:rsidRDefault="004A4D9C" w:rsidP="003F621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   </w:t>
            </w:r>
            <w:r w:rsidRPr="00AE5C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1" w:type="dxa"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A4D9C" w:rsidRPr="00AE5CBC" w:rsidRDefault="004A4D9C" w:rsidP="003F621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1" w:type="dxa"/>
          </w:tcPr>
          <w:p w:rsidR="004A4D9C" w:rsidRPr="00AE5CBC" w:rsidRDefault="004A4D9C" w:rsidP="003F621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A4D9C" w:rsidRPr="00AE5CBC" w:rsidTr="003F6219">
        <w:tc>
          <w:tcPr>
            <w:tcW w:w="10207" w:type="dxa"/>
            <w:gridSpan w:val="4"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Tổng:</w:t>
            </w:r>
          </w:p>
        </w:tc>
        <w:tc>
          <w:tcPr>
            <w:tcW w:w="991" w:type="dxa"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2" w:type="dxa"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1" w:type="dxa"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1" w:type="dxa"/>
          </w:tcPr>
          <w:p w:rsidR="004A4D9C" w:rsidRPr="00AE5CBC" w:rsidRDefault="004A4D9C" w:rsidP="003F621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4A4D9C" w:rsidRPr="00AE5CBC" w:rsidRDefault="004A4D9C" w:rsidP="004A4D9C">
      <w:pPr>
        <w:tabs>
          <w:tab w:val="left" w:pos="693"/>
        </w:tabs>
        <w:rPr>
          <w:rFonts w:ascii="Times New Roman" w:hAnsi="Times New Roman"/>
          <w:sz w:val="28"/>
          <w:szCs w:val="28"/>
        </w:rPr>
        <w:sectPr w:rsidR="004A4D9C" w:rsidRPr="00AE5CBC" w:rsidSect="007A6704">
          <w:pgSz w:w="15840" w:h="12240" w:orient="landscape"/>
          <w:pgMar w:top="568" w:right="567" w:bottom="476" w:left="851" w:header="289" w:footer="289" w:gutter="0"/>
          <w:cols w:space="720"/>
          <w:docGrid w:linePitch="360"/>
        </w:sectPr>
      </w:pPr>
    </w:p>
    <w:p w:rsidR="004A4D9C" w:rsidRPr="00AE5CBC" w:rsidRDefault="004A4D9C" w:rsidP="004A4D9C">
      <w:pPr>
        <w:pStyle w:val="Heading2"/>
        <w:spacing w:before="157"/>
        <w:ind w:right="383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E5CB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                                             </w:t>
      </w:r>
      <w:r w:rsidRPr="00AE5C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MA TRẬN ĐỀ KIỂM TRA GIỮA HỌC KÌ 1</w:t>
      </w:r>
    </w:p>
    <w:p w:rsidR="004A4D9C" w:rsidRPr="00AE5CBC" w:rsidRDefault="004A4D9C" w:rsidP="004A4D9C">
      <w:pPr>
        <w:spacing w:before="149"/>
        <w:ind w:left="3699" w:right="209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E5CBC">
        <w:rPr>
          <w:rFonts w:ascii="Times New Roman" w:hAnsi="Times New Roman"/>
          <w:b/>
          <w:color w:val="000000" w:themeColor="text1"/>
          <w:sz w:val="28"/>
          <w:szCs w:val="28"/>
        </w:rPr>
        <w:t>MÔN: CÔNG NGHỆ, LỚP: 8 -THỜI GIAN LÀM BÀI: 45 phút</w:t>
      </w:r>
    </w:p>
    <w:p w:rsidR="004A4D9C" w:rsidRPr="00AE5CBC" w:rsidRDefault="004A4D9C" w:rsidP="004A4D9C">
      <w:pPr>
        <w:pStyle w:val="BodyText"/>
        <w:spacing w:before="10"/>
        <w:rPr>
          <w:b/>
          <w:color w:val="000000" w:themeColor="text1"/>
          <w:szCs w:val="28"/>
        </w:rPr>
      </w:pPr>
    </w:p>
    <w:tbl>
      <w:tblPr>
        <w:tblW w:w="1431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134"/>
        <w:gridCol w:w="2693"/>
        <w:gridCol w:w="850"/>
        <w:gridCol w:w="977"/>
        <w:gridCol w:w="708"/>
        <w:gridCol w:w="931"/>
        <w:gridCol w:w="698"/>
        <w:gridCol w:w="813"/>
        <w:gridCol w:w="744"/>
        <w:gridCol w:w="933"/>
        <w:gridCol w:w="671"/>
        <w:gridCol w:w="657"/>
        <w:gridCol w:w="984"/>
        <w:gridCol w:w="956"/>
      </w:tblGrid>
      <w:tr w:rsidR="004A4D9C" w:rsidRPr="00AE5CBC" w:rsidTr="003F6219">
        <w:trPr>
          <w:trHeight w:val="426"/>
        </w:trPr>
        <w:tc>
          <w:tcPr>
            <w:tcW w:w="567" w:type="dxa"/>
            <w:vMerge w:val="restart"/>
          </w:tcPr>
          <w:p w:rsidR="004A4D9C" w:rsidRPr="00AE5CBC" w:rsidRDefault="004A4D9C" w:rsidP="003F6219">
            <w:pPr>
              <w:pStyle w:val="TableParagraph"/>
              <w:spacing w:before="2"/>
              <w:rPr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color w:val="000000" w:themeColor="text1"/>
                <w:sz w:val="28"/>
                <w:szCs w:val="28"/>
              </w:rPr>
              <w:t xml:space="preserve">  TT</w:t>
            </w:r>
          </w:p>
        </w:tc>
        <w:tc>
          <w:tcPr>
            <w:tcW w:w="1134" w:type="dxa"/>
            <w:vMerge w:val="restart"/>
          </w:tcPr>
          <w:p w:rsidR="004A4D9C" w:rsidRPr="00AE5CBC" w:rsidRDefault="004A4D9C" w:rsidP="003F6219">
            <w:pPr>
              <w:pStyle w:val="TableParagraph"/>
              <w:spacing w:before="2" w:line="288" w:lineRule="auto"/>
              <w:ind w:left="297" w:right="286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color w:val="000000" w:themeColor="text1"/>
                <w:sz w:val="28"/>
                <w:szCs w:val="28"/>
              </w:rPr>
              <w:t>Nội dung</w:t>
            </w:r>
            <w:r w:rsidRPr="00AE5CBC">
              <w:rPr>
                <w:b/>
                <w:color w:val="000000" w:themeColor="text1"/>
                <w:w w:val="99"/>
                <w:sz w:val="28"/>
                <w:szCs w:val="28"/>
              </w:rPr>
              <w:t xml:space="preserve"> </w:t>
            </w:r>
            <w:r w:rsidRPr="00AE5CBC">
              <w:rPr>
                <w:b/>
                <w:color w:val="000000" w:themeColor="text1"/>
                <w:sz w:val="28"/>
                <w:szCs w:val="28"/>
              </w:rPr>
              <w:t>kiến thức</w:t>
            </w:r>
          </w:p>
        </w:tc>
        <w:tc>
          <w:tcPr>
            <w:tcW w:w="2693" w:type="dxa"/>
            <w:vMerge w:val="restart"/>
          </w:tcPr>
          <w:p w:rsidR="004A4D9C" w:rsidRPr="00AE5CBC" w:rsidRDefault="004A4D9C" w:rsidP="003F6219">
            <w:pPr>
              <w:pStyle w:val="TableParagraph"/>
              <w:spacing w:before="2" w:line="288" w:lineRule="auto"/>
              <w:ind w:left="640" w:right="222" w:hanging="392"/>
              <w:rPr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color w:val="000000" w:themeColor="text1"/>
                <w:sz w:val="28"/>
                <w:szCs w:val="28"/>
              </w:rPr>
              <w:t xml:space="preserve">      Đơn vị kiến thức</w:t>
            </w:r>
          </w:p>
        </w:tc>
        <w:tc>
          <w:tcPr>
            <w:tcW w:w="6654" w:type="dxa"/>
            <w:gridSpan w:val="8"/>
          </w:tcPr>
          <w:p w:rsidR="004A4D9C" w:rsidRPr="00AE5CBC" w:rsidRDefault="004A4D9C" w:rsidP="003F6219">
            <w:pPr>
              <w:pStyle w:val="TableParagraph"/>
              <w:spacing w:before="2"/>
              <w:ind w:left="2399" w:right="239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color w:val="000000" w:themeColor="text1"/>
                <w:sz w:val="28"/>
                <w:szCs w:val="28"/>
              </w:rPr>
              <w:t>Mức độ nhận thức</w:t>
            </w:r>
          </w:p>
        </w:tc>
        <w:tc>
          <w:tcPr>
            <w:tcW w:w="2312" w:type="dxa"/>
            <w:gridSpan w:val="3"/>
          </w:tcPr>
          <w:p w:rsidR="004A4D9C" w:rsidRPr="00AE5CBC" w:rsidRDefault="004A4D9C" w:rsidP="003F6219">
            <w:pPr>
              <w:pStyle w:val="TableParagraph"/>
              <w:spacing w:before="2"/>
              <w:ind w:left="848" w:right="836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color w:val="000000" w:themeColor="text1"/>
                <w:sz w:val="28"/>
                <w:szCs w:val="28"/>
              </w:rPr>
              <w:t>Tổng</w:t>
            </w:r>
          </w:p>
        </w:tc>
        <w:tc>
          <w:tcPr>
            <w:tcW w:w="956" w:type="dxa"/>
            <w:vMerge w:val="restart"/>
          </w:tcPr>
          <w:p w:rsidR="004A4D9C" w:rsidRPr="00AE5CBC" w:rsidRDefault="004A4D9C" w:rsidP="003F6219">
            <w:pPr>
              <w:pStyle w:val="TableParagraph"/>
              <w:spacing w:before="2"/>
              <w:ind w:left="19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color w:val="000000" w:themeColor="text1"/>
                <w:w w:val="99"/>
                <w:sz w:val="28"/>
                <w:szCs w:val="28"/>
              </w:rPr>
              <w:t>%</w:t>
            </w:r>
          </w:p>
          <w:p w:rsidR="004A4D9C" w:rsidRPr="00AE5CBC" w:rsidRDefault="004A4D9C" w:rsidP="003F6219">
            <w:pPr>
              <w:pStyle w:val="TableParagraph"/>
              <w:spacing w:before="58" w:line="290" w:lineRule="auto"/>
              <w:ind w:left="218" w:right="199" w:firstLine="2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color w:val="000000" w:themeColor="text1"/>
                <w:sz w:val="28"/>
                <w:szCs w:val="28"/>
              </w:rPr>
              <w:t xml:space="preserve">tổng </w:t>
            </w:r>
            <w:r w:rsidRPr="00AE5CBC">
              <w:rPr>
                <w:b/>
                <w:color w:val="000000" w:themeColor="text1"/>
                <w:w w:val="95"/>
                <w:sz w:val="28"/>
                <w:szCs w:val="28"/>
              </w:rPr>
              <w:t>điểm</w:t>
            </w:r>
          </w:p>
        </w:tc>
      </w:tr>
      <w:tr w:rsidR="004A4D9C" w:rsidRPr="00AE5CBC" w:rsidTr="003F6219">
        <w:trPr>
          <w:trHeight w:val="717"/>
        </w:trPr>
        <w:tc>
          <w:tcPr>
            <w:tcW w:w="567" w:type="dxa"/>
            <w:vMerge/>
            <w:tcBorders>
              <w:top w:val="nil"/>
            </w:tcBorders>
          </w:tcPr>
          <w:p w:rsidR="004A4D9C" w:rsidRPr="00AE5CBC" w:rsidRDefault="004A4D9C" w:rsidP="003F621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4A4D9C" w:rsidRPr="00AE5CBC" w:rsidRDefault="004A4D9C" w:rsidP="003F621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4A4D9C" w:rsidRPr="00AE5CBC" w:rsidRDefault="004A4D9C" w:rsidP="003F621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27" w:type="dxa"/>
            <w:gridSpan w:val="2"/>
          </w:tcPr>
          <w:p w:rsidR="004A4D9C" w:rsidRPr="00AE5CBC" w:rsidRDefault="004A4D9C" w:rsidP="003F6219">
            <w:pPr>
              <w:pStyle w:val="TableParagraph"/>
              <w:spacing w:line="298" w:lineRule="exact"/>
              <w:ind w:left="427"/>
              <w:rPr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color w:val="000000" w:themeColor="text1"/>
                <w:sz w:val="28"/>
                <w:szCs w:val="28"/>
              </w:rPr>
              <w:t>Nhận biết</w:t>
            </w:r>
          </w:p>
        </w:tc>
        <w:tc>
          <w:tcPr>
            <w:tcW w:w="1639" w:type="dxa"/>
            <w:gridSpan w:val="2"/>
          </w:tcPr>
          <w:p w:rsidR="004A4D9C" w:rsidRPr="00AE5CBC" w:rsidRDefault="004A4D9C" w:rsidP="003F6219">
            <w:pPr>
              <w:pStyle w:val="TableParagraph"/>
              <w:spacing w:line="298" w:lineRule="exact"/>
              <w:ind w:left="187"/>
              <w:rPr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color w:val="000000" w:themeColor="text1"/>
                <w:sz w:val="28"/>
                <w:szCs w:val="28"/>
              </w:rPr>
              <w:t>Thông hiểu</w:t>
            </w:r>
          </w:p>
        </w:tc>
        <w:tc>
          <w:tcPr>
            <w:tcW w:w="1511" w:type="dxa"/>
            <w:gridSpan w:val="2"/>
          </w:tcPr>
          <w:p w:rsidR="004A4D9C" w:rsidRPr="00AE5CBC" w:rsidRDefault="004A4D9C" w:rsidP="003F6219">
            <w:pPr>
              <w:pStyle w:val="TableParagraph"/>
              <w:spacing w:line="298" w:lineRule="exact"/>
              <w:ind w:left="269"/>
              <w:rPr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color w:val="000000" w:themeColor="text1"/>
                <w:sz w:val="28"/>
                <w:szCs w:val="28"/>
              </w:rPr>
              <w:t>Vận dụng</w:t>
            </w:r>
          </w:p>
        </w:tc>
        <w:tc>
          <w:tcPr>
            <w:tcW w:w="1677" w:type="dxa"/>
            <w:gridSpan w:val="2"/>
          </w:tcPr>
          <w:p w:rsidR="004A4D9C" w:rsidRPr="00AE5CBC" w:rsidRDefault="004A4D9C" w:rsidP="003F6219">
            <w:pPr>
              <w:pStyle w:val="TableParagraph"/>
              <w:spacing w:line="298" w:lineRule="exact"/>
              <w:ind w:left="273" w:right="262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color w:val="000000" w:themeColor="text1"/>
                <w:sz w:val="28"/>
                <w:szCs w:val="28"/>
              </w:rPr>
              <w:t>Vận dụng</w:t>
            </w:r>
          </w:p>
          <w:p w:rsidR="004A4D9C" w:rsidRPr="00AE5CBC" w:rsidRDefault="004A4D9C" w:rsidP="003F6219">
            <w:pPr>
              <w:pStyle w:val="TableParagraph"/>
              <w:spacing w:before="61"/>
              <w:ind w:left="273" w:right="261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color w:val="000000" w:themeColor="text1"/>
                <w:sz w:val="28"/>
                <w:szCs w:val="28"/>
              </w:rPr>
              <w:t>cao</w:t>
            </w:r>
          </w:p>
        </w:tc>
        <w:tc>
          <w:tcPr>
            <w:tcW w:w="1328" w:type="dxa"/>
            <w:gridSpan w:val="2"/>
          </w:tcPr>
          <w:p w:rsidR="004A4D9C" w:rsidRPr="00AE5CBC" w:rsidRDefault="004A4D9C" w:rsidP="003F6219">
            <w:pPr>
              <w:pStyle w:val="TableParagraph"/>
              <w:spacing w:line="298" w:lineRule="exact"/>
              <w:ind w:left="300"/>
              <w:rPr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color w:val="000000" w:themeColor="text1"/>
                <w:sz w:val="28"/>
                <w:szCs w:val="28"/>
              </w:rPr>
              <w:t>Số CH</w:t>
            </w:r>
          </w:p>
        </w:tc>
        <w:tc>
          <w:tcPr>
            <w:tcW w:w="984" w:type="dxa"/>
            <w:vMerge w:val="restart"/>
          </w:tcPr>
          <w:p w:rsidR="004A4D9C" w:rsidRPr="00AE5CBC" w:rsidRDefault="004A4D9C" w:rsidP="003F6219">
            <w:pPr>
              <w:pStyle w:val="TableParagraph"/>
              <w:spacing w:line="288" w:lineRule="auto"/>
              <w:ind w:left="148" w:right="132" w:firstLine="81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color w:val="000000" w:themeColor="text1"/>
                <w:sz w:val="28"/>
                <w:szCs w:val="28"/>
              </w:rPr>
              <w:t xml:space="preserve">Thời gian </w:t>
            </w:r>
            <w:r w:rsidRPr="00AE5CBC">
              <w:rPr>
                <w:b/>
                <w:color w:val="000000" w:themeColor="text1"/>
                <w:w w:val="95"/>
                <w:sz w:val="28"/>
                <w:szCs w:val="28"/>
              </w:rPr>
              <w:t>(phút)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 w:rsidR="004A4D9C" w:rsidRPr="00AE5CBC" w:rsidRDefault="004A4D9C" w:rsidP="003F621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A4D9C" w:rsidRPr="00AE5CBC" w:rsidTr="003F6219">
        <w:trPr>
          <w:trHeight w:val="1077"/>
        </w:trPr>
        <w:tc>
          <w:tcPr>
            <w:tcW w:w="567" w:type="dxa"/>
            <w:vMerge/>
            <w:tcBorders>
              <w:top w:val="nil"/>
            </w:tcBorders>
          </w:tcPr>
          <w:p w:rsidR="004A4D9C" w:rsidRPr="00AE5CBC" w:rsidRDefault="004A4D9C" w:rsidP="003F621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4A4D9C" w:rsidRPr="00AE5CBC" w:rsidRDefault="004A4D9C" w:rsidP="003F621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4A4D9C" w:rsidRPr="00AE5CBC" w:rsidRDefault="004A4D9C" w:rsidP="003F621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4A4D9C" w:rsidRPr="00AE5CBC" w:rsidRDefault="004A4D9C" w:rsidP="003F6219">
            <w:pPr>
              <w:pStyle w:val="TableParagraph"/>
              <w:spacing w:line="288" w:lineRule="auto"/>
              <w:ind w:left="235" w:right="211" w:firstLine="60"/>
              <w:rPr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color w:val="000000" w:themeColor="text1"/>
                <w:sz w:val="28"/>
                <w:szCs w:val="28"/>
              </w:rPr>
              <w:t>Số CH</w:t>
            </w:r>
          </w:p>
        </w:tc>
        <w:tc>
          <w:tcPr>
            <w:tcW w:w="977" w:type="dxa"/>
          </w:tcPr>
          <w:p w:rsidR="004A4D9C" w:rsidRPr="00AE5CBC" w:rsidRDefault="004A4D9C" w:rsidP="003F6219">
            <w:pPr>
              <w:pStyle w:val="TableParagraph"/>
              <w:spacing w:line="288" w:lineRule="auto"/>
              <w:ind w:left="305" w:hanging="29"/>
              <w:rPr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color w:val="000000" w:themeColor="text1"/>
                <w:w w:val="95"/>
                <w:sz w:val="28"/>
                <w:szCs w:val="28"/>
              </w:rPr>
              <w:t xml:space="preserve">Thời </w:t>
            </w:r>
            <w:r w:rsidRPr="00AE5CBC">
              <w:rPr>
                <w:b/>
                <w:color w:val="000000" w:themeColor="text1"/>
                <w:sz w:val="28"/>
                <w:szCs w:val="28"/>
              </w:rPr>
              <w:t>gian</w:t>
            </w:r>
          </w:p>
          <w:p w:rsidR="004A4D9C" w:rsidRPr="00AE5CBC" w:rsidRDefault="004A4D9C" w:rsidP="003F6219">
            <w:pPr>
              <w:pStyle w:val="TableParagraph"/>
              <w:spacing w:line="292" w:lineRule="exact"/>
              <w:ind w:left="225"/>
              <w:rPr>
                <w:color w:val="000000" w:themeColor="text1"/>
                <w:sz w:val="28"/>
                <w:szCs w:val="28"/>
              </w:rPr>
            </w:pPr>
            <w:r w:rsidRPr="00AE5CBC">
              <w:rPr>
                <w:color w:val="000000" w:themeColor="text1"/>
                <w:sz w:val="28"/>
                <w:szCs w:val="28"/>
              </w:rPr>
              <w:t>(phút)</w:t>
            </w:r>
          </w:p>
        </w:tc>
        <w:tc>
          <w:tcPr>
            <w:tcW w:w="708" w:type="dxa"/>
          </w:tcPr>
          <w:p w:rsidR="004A4D9C" w:rsidRPr="00AE5CBC" w:rsidRDefault="004A4D9C" w:rsidP="003F6219">
            <w:pPr>
              <w:pStyle w:val="TableParagraph"/>
              <w:spacing w:line="288" w:lineRule="auto"/>
              <w:ind w:left="158" w:right="130" w:firstLine="57"/>
              <w:rPr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color w:val="000000" w:themeColor="text1"/>
                <w:sz w:val="28"/>
                <w:szCs w:val="28"/>
              </w:rPr>
              <w:t>Số CH</w:t>
            </w:r>
          </w:p>
        </w:tc>
        <w:tc>
          <w:tcPr>
            <w:tcW w:w="931" w:type="dxa"/>
          </w:tcPr>
          <w:p w:rsidR="004A4D9C" w:rsidRPr="00AE5CBC" w:rsidRDefault="004A4D9C" w:rsidP="003F6219">
            <w:pPr>
              <w:pStyle w:val="TableParagraph"/>
              <w:spacing w:line="288" w:lineRule="auto"/>
              <w:ind w:left="228" w:hanging="29"/>
              <w:rPr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color w:val="000000" w:themeColor="text1"/>
                <w:w w:val="95"/>
                <w:sz w:val="28"/>
                <w:szCs w:val="28"/>
              </w:rPr>
              <w:t xml:space="preserve">Thời </w:t>
            </w:r>
            <w:r w:rsidRPr="00AE5CBC">
              <w:rPr>
                <w:b/>
                <w:color w:val="000000" w:themeColor="text1"/>
                <w:sz w:val="28"/>
                <w:szCs w:val="28"/>
              </w:rPr>
              <w:t>gian</w:t>
            </w:r>
          </w:p>
          <w:p w:rsidR="004A4D9C" w:rsidRPr="00AE5CBC" w:rsidRDefault="004A4D9C" w:rsidP="003F6219">
            <w:pPr>
              <w:pStyle w:val="TableParagraph"/>
              <w:spacing w:line="292" w:lineRule="exact"/>
              <w:ind w:left="147"/>
              <w:rPr>
                <w:color w:val="000000" w:themeColor="text1"/>
                <w:sz w:val="28"/>
                <w:szCs w:val="28"/>
              </w:rPr>
            </w:pPr>
            <w:r w:rsidRPr="00AE5CBC">
              <w:rPr>
                <w:color w:val="000000" w:themeColor="text1"/>
                <w:sz w:val="28"/>
                <w:szCs w:val="28"/>
              </w:rPr>
              <w:t>(phút)</w:t>
            </w:r>
          </w:p>
        </w:tc>
        <w:tc>
          <w:tcPr>
            <w:tcW w:w="698" w:type="dxa"/>
          </w:tcPr>
          <w:p w:rsidR="004A4D9C" w:rsidRPr="00AE5CBC" w:rsidRDefault="004A4D9C" w:rsidP="003F6219">
            <w:pPr>
              <w:pStyle w:val="TableParagraph"/>
              <w:spacing w:line="288" w:lineRule="auto"/>
              <w:ind w:left="154" w:right="124" w:firstLine="57"/>
              <w:rPr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color w:val="000000" w:themeColor="text1"/>
                <w:sz w:val="28"/>
                <w:szCs w:val="28"/>
              </w:rPr>
              <w:t>Số CH</w:t>
            </w:r>
          </w:p>
        </w:tc>
        <w:tc>
          <w:tcPr>
            <w:tcW w:w="813" w:type="dxa"/>
          </w:tcPr>
          <w:p w:rsidR="004A4D9C" w:rsidRPr="00AE5CBC" w:rsidRDefault="004A4D9C" w:rsidP="003F6219">
            <w:pPr>
              <w:pStyle w:val="TableParagraph"/>
              <w:spacing w:line="288" w:lineRule="auto"/>
              <w:ind w:left="229" w:hanging="29"/>
              <w:rPr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color w:val="000000" w:themeColor="text1"/>
                <w:w w:val="95"/>
                <w:sz w:val="28"/>
                <w:szCs w:val="28"/>
              </w:rPr>
              <w:t xml:space="preserve">Thời </w:t>
            </w:r>
            <w:r w:rsidRPr="00AE5CBC">
              <w:rPr>
                <w:b/>
                <w:color w:val="000000" w:themeColor="text1"/>
                <w:sz w:val="28"/>
                <w:szCs w:val="28"/>
              </w:rPr>
              <w:t>gian</w:t>
            </w:r>
          </w:p>
          <w:p w:rsidR="004A4D9C" w:rsidRPr="00AE5CBC" w:rsidRDefault="004A4D9C" w:rsidP="003F6219">
            <w:pPr>
              <w:pStyle w:val="TableParagraph"/>
              <w:spacing w:line="292" w:lineRule="exact"/>
              <w:ind w:left="147"/>
              <w:rPr>
                <w:color w:val="000000" w:themeColor="text1"/>
                <w:sz w:val="28"/>
                <w:szCs w:val="28"/>
              </w:rPr>
            </w:pPr>
            <w:r w:rsidRPr="00AE5CBC">
              <w:rPr>
                <w:color w:val="000000" w:themeColor="text1"/>
                <w:sz w:val="28"/>
                <w:szCs w:val="28"/>
              </w:rPr>
              <w:t>(phút)</w:t>
            </w:r>
          </w:p>
        </w:tc>
        <w:tc>
          <w:tcPr>
            <w:tcW w:w="744" w:type="dxa"/>
          </w:tcPr>
          <w:p w:rsidR="004A4D9C" w:rsidRPr="00AE5CBC" w:rsidRDefault="004A4D9C" w:rsidP="003F6219">
            <w:pPr>
              <w:pStyle w:val="TableParagraph"/>
              <w:spacing w:line="288" w:lineRule="auto"/>
              <w:ind w:left="176" w:right="148" w:firstLine="60"/>
              <w:rPr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color w:val="000000" w:themeColor="text1"/>
                <w:sz w:val="28"/>
                <w:szCs w:val="28"/>
              </w:rPr>
              <w:t>Số CH</w:t>
            </w:r>
          </w:p>
        </w:tc>
        <w:tc>
          <w:tcPr>
            <w:tcW w:w="933" w:type="dxa"/>
          </w:tcPr>
          <w:p w:rsidR="004A4D9C" w:rsidRPr="00AE5CBC" w:rsidRDefault="004A4D9C" w:rsidP="003F6219">
            <w:pPr>
              <w:pStyle w:val="TableParagraph"/>
              <w:spacing w:line="288" w:lineRule="auto"/>
              <w:ind w:left="230" w:hanging="29"/>
              <w:rPr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color w:val="000000" w:themeColor="text1"/>
                <w:w w:val="95"/>
                <w:sz w:val="28"/>
                <w:szCs w:val="28"/>
              </w:rPr>
              <w:t xml:space="preserve">Thời </w:t>
            </w:r>
            <w:r w:rsidRPr="00AE5CBC">
              <w:rPr>
                <w:b/>
                <w:color w:val="000000" w:themeColor="text1"/>
                <w:sz w:val="28"/>
                <w:szCs w:val="28"/>
              </w:rPr>
              <w:t>gian</w:t>
            </w:r>
          </w:p>
          <w:p w:rsidR="004A4D9C" w:rsidRPr="00AE5CBC" w:rsidRDefault="004A4D9C" w:rsidP="003F6219">
            <w:pPr>
              <w:pStyle w:val="TableParagraph"/>
              <w:spacing w:line="292" w:lineRule="exact"/>
              <w:ind w:left="148"/>
              <w:rPr>
                <w:color w:val="000000" w:themeColor="text1"/>
                <w:sz w:val="28"/>
                <w:szCs w:val="28"/>
              </w:rPr>
            </w:pPr>
            <w:r w:rsidRPr="00AE5CBC">
              <w:rPr>
                <w:color w:val="000000" w:themeColor="text1"/>
                <w:sz w:val="28"/>
                <w:szCs w:val="28"/>
              </w:rPr>
              <w:t>(phút)</w:t>
            </w:r>
          </w:p>
        </w:tc>
        <w:tc>
          <w:tcPr>
            <w:tcW w:w="671" w:type="dxa"/>
          </w:tcPr>
          <w:p w:rsidR="004A4D9C" w:rsidRPr="00AE5CBC" w:rsidRDefault="004A4D9C" w:rsidP="003F6219">
            <w:pPr>
              <w:pStyle w:val="TableParagraph"/>
              <w:spacing w:line="298" w:lineRule="exact"/>
              <w:ind w:left="132" w:right="126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color w:val="000000" w:themeColor="text1"/>
                <w:sz w:val="28"/>
                <w:szCs w:val="28"/>
              </w:rPr>
              <w:t>TN</w:t>
            </w:r>
          </w:p>
        </w:tc>
        <w:tc>
          <w:tcPr>
            <w:tcW w:w="657" w:type="dxa"/>
          </w:tcPr>
          <w:p w:rsidR="004A4D9C" w:rsidRPr="00AE5CBC" w:rsidRDefault="004A4D9C" w:rsidP="003F6219">
            <w:pPr>
              <w:pStyle w:val="TableParagraph"/>
              <w:spacing w:line="298" w:lineRule="exact"/>
              <w:ind w:left="134" w:right="126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color w:val="000000" w:themeColor="text1"/>
                <w:sz w:val="28"/>
                <w:szCs w:val="28"/>
              </w:rPr>
              <w:t>TL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 w:rsidR="004A4D9C" w:rsidRPr="00AE5CBC" w:rsidRDefault="004A4D9C" w:rsidP="003F621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4A4D9C" w:rsidRPr="00AE5CBC" w:rsidRDefault="004A4D9C" w:rsidP="003F621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A4D9C" w:rsidRPr="00AE5CBC" w:rsidTr="003F6219">
        <w:trPr>
          <w:trHeight w:val="851"/>
        </w:trPr>
        <w:tc>
          <w:tcPr>
            <w:tcW w:w="567" w:type="dxa"/>
            <w:vMerge w:val="restart"/>
            <w:vAlign w:val="center"/>
          </w:tcPr>
          <w:p w:rsidR="004A4D9C" w:rsidRPr="00AE5CBC" w:rsidRDefault="004A4D9C" w:rsidP="003F6219">
            <w:pPr>
              <w:pStyle w:val="TableParagraph"/>
              <w:spacing w:line="298" w:lineRule="exact"/>
              <w:ind w:left="108"/>
              <w:jc w:val="center"/>
              <w:rPr>
                <w:b/>
                <w:color w:val="000000" w:themeColor="text1"/>
                <w:w w:val="99"/>
                <w:sz w:val="28"/>
                <w:szCs w:val="28"/>
              </w:rPr>
            </w:pPr>
          </w:p>
          <w:p w:rsidR="004A4D9C" w:rsidRPr="00AE5CBC" w:rsidRDefault="004A4D9C" w:rsidP="003F6219">
            <w:pPr>
              <w:pStyle w:val="TableParagraph"/>
              <w:spacing w:line="298" w:lineRule="exact"/>
              <w:ind w:left="108"/>
              <w:jc w:val="center"/>
              <w:rPr>
                <w:b/>
                <w:color w:val="000000" w:themeColor="text1"/>
                <w:w w:val="99"/>
                <w:sz w:val="28"/>
                <w:szCs w:val="28"/>
              </w:rPr>
            </w:pPr>
          </w:p>
          <w:p w:rsidR="004A4D9C" w:rsidRPr="00AE5CBC" w:rsidRDefault="004A4D9C" w:rsidP="003F6219">
            <w:pPr>
              <w:pStyle w:val="TableParagraph"/>
              <w:spacing w:line="298" w:lineRule="exact"/>
              <w:ind w:left="108"/>
              <w:jc w:val="center"/>
              <w:rPr>
                <w:b/>
                <w:color w:val="000000" w:themeColor="text1"/>
                <w:w w:val="99"/>
                <w:sz w:val="28"/>
                <w:szCs w:val="28"/>
              </w:rPr>
            </w:pPr>
          </w:p>
          <w:p w:rsidR="004A4D9C" w:rsidRPr="00AE5CBC" w:rsidRDefault="004A4D9C" w:rsidP="003F6219">
            <w:pPr>
              <w:pStyle w:val="TableParagraph"/>
              <w:spacing w:line="298" w:lineRule="exact"/>
              <w:ind w:left="108"/>
              <w:jc w:val="center"/>
              <w:rPr>
                <w:b/>
                <w:color w:val="000000" w:themeColor="text1"/>
                <w:w w:val="99"/>
                <w:sz w:val="28"/>
                <w:szCs w:val="28"/>
              </w:rPr>
            </w:pPr>
            <w:r w:rsidRPr="00AE5CBC">
              <w:rPr>
                <w:b/>
                <w:color w:val="000000" w:themeColor="text1"/>
                <w:w w:val="99"/>
                <w:sz w:val="28"/>
                <w:szCs w:val="28"/>
              </w:rPr>
              <w:t>1</w:t>
            </w:r>
          </w:p>
          <w:p w:rsidR="004A4D9C" w:rsidRPr="00AE5CBC" w:rsidRDefault="004A4D9C" w:rsidP="003F6219">
            <w:pPr>
              <w:pStyle w:val="TableParagraph"/>
              <w:spacing w:line="298" w:lineRule="exact"/>
              <w:ind w:left="108"/>
              <w:jc w:val="center"/>
              <w:rPr>
                <w:b/>
                <w:color w:val="000000" w:themeColor="text1"/>
                <w:w w:val="99"/>
                <w:sz w:val="28"/>
                <w:szCs w:val="28"/>
              </w:rPr>
            </w:pPr>
          </w:p>
          <w:p w:rsidR="004A4D9C" w:rsidRPr="00AE5CBC" w:rsidRDefault="004A4D9C" w:rsidP="003F6219">
            <w:pPr>
              <w:pStyle w:val="TableParagraph"/>
              <w:spacing w:line="298" w:lineRule="exact"/>
              <w:ind w:left="108"/>
              <w:rPr>
                <w:b/>
                <w:color w:val="000000" w:themeColor="text1"/>
                <w:w w:val="99"/>
                <w:sz w:val="28"/>
                <w:szCs w:val="28"/>
              </w:rPr>
            </w:pPr>
          </w:p>
          <w:p w:rsidR="004A4D9C" w:rsidRPr="00AE5CBC" w:rsidRDefault="004A4D9C" w:rsidP="003F6219">
            <w:pPr>
              <w:pStyle w:val="TableParagraph"/>
              <w:spacing w:line="298" w:lineRule="exact"/>
              <w:ind w:left="108"/>
              <w:jc w:val="center"/>
              <w:rPr>
                <w:b/>
                <w:color w:val="000000" w:themeColor="text1"/>
                <w:w w:val="99"/>
                <w:sz w:val="28"/>
                <w:szCs w:val="28"/>
              </w:rPr>
            </w:pPr>
          </w:p>
          <w:p w:rsidR="004A4D9C" w:rsidRPr="00AE5CBC" w:rsidRDefault="004A4D9C" w:rsidP="003F6219">
            <w:pPr>
              <w:pStyle w:val="TableParagraph"/>
              <w:spacing w:line="298" w:lineRule="exact"/>
              <w:ind w:left="108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A4D9C" w:rsidRPr="00AE5CBC" w:rsidRDefault="004A4D9C" w:rsidP="003F6219">
            <w:pPr>
              <w:pStyle w:val="TableParagraph"/>
              <w:spacing w:line="298" w:lineRule="exact"/>
              <w:ind w:left="107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4A4D9C" w:rsidRPr="00AE5CBC" w:rsidRDefault="004A4D9C" w:rsidP="003F6219">
            <w:pPr>
              <w:pStyle w:val="TableParagraph"/>
              <w:spacing w:line="298" w:lineRule="exact"/>
              <w:ind w:left="10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color w:val="000000" w:themeColor="text1"/>
                <w:sz w:val="28"/>
                <w:szCs w:val="28"/>
              </w:rPr>
              <w:t>1. Vẽ kĩ thuật</w:t>
            </w:r>
          </w:p>
          <w:p w:rsidR="004A4D9C" w:rsidRPr="00AE5CBC" w:rsidRDefault="004A4D9C" w:rsidP="003F6219">
            <w:pPr>
              <w:pStyle w:val="TableParagraph"/>
              <w:spacing w:line="298" w:lineRule="exact"/>
              <w:ind w:left="107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4A4D9C" w:rsidRPr="00AE5CBC" w:rsidRDefault="004A4D9C" w:rsidP="003F6219">
            <w:pPr>
              <w:pStyle w:val="TableParagraph"/>
              <w:spacing w:line="298" w:lineRule="exact"/>
              <w:ind w:left="107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4A4D9C" w:rsidRPr="00AE5CBC" w:rsidRDefault="004A4D9C" w:rsidP="003F6219">
            <w:pPr>
              <w:pStyle w:val="TableParagraph"/>
              <w:spacing w:line="298" w:lineRule="exact"/>
              <w:ind w:left="107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4A4D9C" w:rsidRPr="00AE5CBC" w:rsidRDefault="004A4D9C" w:rsidP="003F6219">
            <w:pPr>
              <w:pStyle w:val="TableParagraph"/>
              <w:spacing w:line="300" w:lineRule="exact"/>
              <w:ind w:left="107" w:right="100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1.1. </w:t>
            </w:r>
            <w:r w:rsidRPr="00AE5CBC">
              <w:rPr>
                <w:b/>
                <w:i/>
                <w:color w:val="000000" w:themeColor="text1"/>
                <w:sz w:val="28"/>
                <w:szCs w:val="28"/>
              </w:rPr>
              <w:t>Một số tiêu chuẩn về trình bày bản vẽ kĩ thuật</w:t>
            </w:r>
          </w:p>
        </w:tc>
        <w:tc>
          <w:tcPr>
            <w:tcW w:w="850" w:type="dxa"/>
            <w:vAlign w:val="center"/>
          </w:tcPr>
          <w:p w:rsidR="004A4D9C" w:rsidRPr="00AE5CBC" w:rsidRDefault="004A4D9C" w:rsidP="003F6219">
            <w:pPr>
              <w:pStyle w:val="TableParagraph"/>
              <w:spacing w:line="291" w:lineRule="exact"/>
              <w:ind w:left="367"/>
              <w:rPr>
                <w:color w:val="000000" w:themeColor="text1"/>
                <w:sz w:val="28"/>
                <w:szCs w:val="28"/>
              </w:rPr>
            </w:pPr>
            <w:r w:rsidRPr="00AE5CBC">
              <w:rPr>
                <w:color w:val="000000" w:themeColor="text1"/>
                <w:w w:val="99"/>
                <w:sz w:val="28"/>
                <w:szCs w:val="28"/>
              </w:rPr>
              <w:t>2</w:t>
            </w:r>
          </w:p>
        </w:tc>
        <w:tc>
          <w:tcPr>
            <w:tcW w:w="977" w:type="dxa"/>
            <w:vAlign w:val="center"/>
          </w:tcPr>
          <w:p w:rsidR="004A4D9C" w:rsidRPr="00AE5CBC" w:rsidRDefault="004A4D9C" w:rsidP="003F6219">
            <w:pPr>
              <w:pStyle w:val="TableParagraph"/>
              <w:spacing w:line="291" w:lineRule="exact"/>
              <w:ind w:left="293" w:right="283"/>
              <w:jc w:val="center"/>
              <w:rPr>
                <w:color w:val="000000" w:themeColor="text1"/>
                <w:sz w:val="28"/>
                <w:szCs w:val="28"/>
              </w:rPr>
            </w:pPr>
            <w:r w:rsidRPr="00AE5CBC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:rsidR="004A4D9C" w:rsidRPr="00AE5CBC" w:rsidRDefault="004A4D9C" w:rsidP="003F6219">
            <w:pPr>
              <w:pStyle w:val="TableParagraph"/>
              <w:spacing w:line="291" w:lineRule="exact"/>
              <w:ind w:left="8"/>
              <w:jc w:val="center"/>
              <w:rPr>
                <w:color w:val="000000" w:themeColor="text1"/>
                <w:sz w:val="28"/>
                <w:szCs w:val="28"/>
              </w:rPr>
            </w:pPr>
            <w:r w:rsidRPr="00AE5CB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31" w:type="dxa"/>
            <w:vAlign w:val="center"/>
          </w:tcPr>
          <w:p w:rsidR="004A4D9C" w:rsidRPr="00AE5CBC" w:rsidRDefault="004A4D9C" w:rsidP="003F6219">
            <w:pPr>
              <w:pStyle w:val="TableParagraph"/>
              <w:spacing w:line="291" w:lineRule="exact"/>
              <w:ind w:left="217" w:right="208"/>
              <w:jc w:val="center"/>
              <w:rPr>
                <w:color w:val="000000" w:themeColor="text1"/>
                <w:sz w:val="28"/>
                <w:szCs w:val="28"/>
              </w:rPr>
            </w:pPr>
            <w:r w:rsidRPr="00AE5CBC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98" w:type="dxa"/>
            <w:vAlign w:val="center"/>
          </w:tcPr>
          <w:p w:rsidR="004A4D9C" w:rsidRPr="00AE5CBC" w:rsidRDefault="004A4D9C" w:rsidP="003F6219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4A4D9C" w:rsidRPr="00AE5CBC" w:rsidRDefault="004A4D9C" w:rsidP="003F6219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 w:rsidR="004A4D9C" w:rsidRPr="00AE5CBC" w:rsidRDefault="004A4D9C" w:rsidP="003F6219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:rsidR="004A4D9C" w:rsidRPr="00AE5CBC" w:rsidRDefault="004A4D9C" w:rsidP="003F6219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71" w:type="dxa"/>
            <w:vAlign w:val="center"/>
          </w:tcPr>
          <w:p w:rsidR="004A4D9C" w:rsidRPr="00AE5CBC" w:rsidRDefault="004A4D9C" w:rsidP="003F6219">
            <w:pPr>
              <w:pStyle w:val="TableParagraph"/>
              <w:spacing w:line="291" w:lineRule="exact"/>
              <w:ind w:left="11"/>
              <w:jc w:val="center"/>
              <w:rPr>
                <w:color w:val="000000" w:themeColor="text1"/>
                <w:sz w:val="28"/>
                <w:szCs w:val="28"/>
              </w:rPr>
            </w:pPr>
            <w:r w:rsidRPr="00AE5CBC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57" w:type="dxa"/>
            <w:vAlign w:val="center"/>
          </w:tcPr>
          <w:p w:rsidR="004A4D9C" w:rsidRPr="00AE5CBC" w:rsidRDefault="004A4D9C" w:rsidP="003F6219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:rsidR="004A4D9C" w:rsidRPr="00AE5CBC" w:rsidRDefault="004A4D9C" w:rsidP="003F6219">
            <w:pPr>
              <w:pStyle w:val="TableParagraph"/>
              <w:spacing w:line="291" w:lineRule="exact"/>
              <w:ind w:left="182" w:right="166"/>
              <w:jc w:val="center"/>
              <w:rPr>
                <w:color w:val="000000" w:themeColor="text1"/>
                <w:sz w:val="28"/>
                <w:szCs w:val="28"/>
              </w:rPr>
            </w:pPr>
            <w:r w:rsidRPr="00AE5CBC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56" w:type="dxa"/>
            <w:vAlign w:val="center"/>
          </w:tcPr>
          <w:p w:rsidR="004A4D9C" w:rsidRPr="00AE5CBC" w:rsidRDefault="004A4D9C" w:rsidP="003F6219">
            <w:pPr>
              <w:pStyle w:val="TableParagraph"/>
              <w:spacing w:line="298" w:lineRule="exact"/>
              <w:ind w:left="245" w:right="226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color w:val="000000" w:themeColor="text1"/>
                <w:sz w:val="28"/>
                <w:szCs w:val="28"/>
              </w:rPr>
              <w:t>20</w:t>
            </w:r>
          </w:p>
        </w:tc>
      </w:tr>
      <w:tr w:rsidR="004A4D9C" w:rsidRPr="00AE5CBC" w:rsidTr="003F6219">
        <w:trPr>
          <w:trHeight w:val="854"/>
        </w:trPr>
        <w:tc>
          <w:tcPr>
            <w:tcW w:w="567" w:type="dxa"/>
            <w:vMerge/>
          </w:tcPr>
          <w:p w:rsidR="004A4D9C" w:rsidRPr="00AE5CBC" w:rsidRDefault="004A4D9C" w:rsidP="003F6219">
            <w:pPr>
              <w:pStyle w:val="TableParagraph"/>
              <w:spacing w:line="298" w:lineRule="exact"/>
              <w:ind w:left="108"/>
              <w:jc w:val="center"/>
              <w:rPr>
                <w:b/>
                <w:color w:val="000000" w:themeColor="text1"/>
                <w:w w:val="99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A4D9C" w:rsidRPr="00AE5CBC" w:rsidRDefault="004A4D9C" w:rsidP="003F6219">
            <w:pPr>
              <w:pStyle w:val="TableParagraph"/>
              <w:spacing w:line="298" w:lineRule="exact"/>
              <w:ind w:left="107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4A4D9C" w:rsidRPr="00AE5CBC" w:rsidRDefault="004A4D9C" w:rsidP="003F6219">
            <w:pPr>
              <w:pStyle w:val="TableParagraph"/>
              <w:spacing w:line="300" w:lineRule="exact"/>
              <w:ind w:left="107" w:right="100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1.2. Hình chiếu vuông góc</w:t>
            </w:r>
          </w:p>
        </w:tc>
        <w:tc>
          <w:tcPr>
            <w:tcW w:w="850" w:type="dxa"/>
            <w:vAlign w:val="center"/>
          </w:tcPr>
          <w:p w:rsidR="004A4D9C" w:rsidRPr="00AE5CBC" w:rsidRDefault="004A4D9C" w:rsidP="003F6219">
            <w:pPr>
              <w:pStyle w:val="TableParagraph"/>
              <w:spacing w:line="294" w:lineRule="exact"/>
              <w:ind w:left="367"/>
              <w:rPr>
                <w:color w:val="000000" w:themeColor="text1"/>
                <w:sz w:val="28"/>
                <w:szCs w:val="28"/>
              </w:rPr>
            </w:pPr>
            <w:r w:rsidRPr="00AE5CBC">
              <w:rPr>
                <w:color w:val="000000" w:themeColor="text1"/>
                <w:w w:val="99"/>
                <w:sz w:val="28"/>
                <w:szCs w:val="28"/>
              </w:rPr>
              <w:t>2</w:t>
            </w:r>
          </w:p>
        </w:tc>
        <w:tc>
          <w:tcPr>
            <w:tcW w:w="977" w:type="dxa"/>
            <w:vAlign w:val="center"/>
          </w:tcPr>
          <w:p w:rsidR="004A4D9C" w:rsidRPr="00AE5CBC" w:rsidRDefault="004A4D9C" w:rsidP="003F6219">
            <w:pPr>
              <w:pStyle w:val="TableParagraph"/>
              <w:spacing w:line="294" w:lineRule="exact"/>
              <w:ind w:left="293" w:right="283"/>
              <w:jc w:val="center"/>
              <w:rPr>
                <w:color w:val="000000" w:themeColor="text1"/>
                <w:sz w:val="28"/>
                <w:szCs w:val="28"/>
              </w:rPr>
            </w:pPr>
            <w:r w:rsidRPr="00AE5CBC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:rsidR="004A4D9C" w:rsidRPr="00AE5CBC" w:rsidRDefault="004A4D9C" w:rsidP="003F6219">
            <w:pPr>
              <w:pStyle w:val="TableParagraph"/>
              <w:spacing w:line="294" w:lineRule="exact"/>
              <w:ind w:left="8"/>
              <w:jc w:val="center"/>
              <w:rPr>
                <w:color w:val="000000" w:themeColor="text1"/>
                <w:sz w:val="28"/>
                <w:szCs w:val="28"/>
              </w:rPr>
            </w:pPr>
            <w:r w:rsidRPr="00AE5CB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1" w:type="dxa"/>
            <w:vAlign w:val="center"/>
          </w:tcPr>
          <w:p w:rsidR="004A4D9C" w:rsidRPr="00AE5CBC" w:rsidRDefault="004A4D9C" w:rsidP="003F6219">
            <w:pPr>
              <w:pStyle w:val="TableParagraph"/>
              <w:spacing w:line="294" w:lineRule="exact"/>
              <w:ind w:left="217" w:right="208"/>
              <w:jc w:val="center"/>
              <w:rPr>
                <w:color w:val="000000" w:themeColor="text1"/>
                <w:sz w:val="28"/>
                <w:szCs w:val="28"/>
              </w:rPr>
            </w:pPr>
            <w:r w:rsidRPr="00AE5CBC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98" w:type="dxa"/>
            <w:vAlign w:val="center"/>
          </w:tcPr>
          <w:p w:rsidR="004A4D9C" w:rsidRPr="00AE5CBC" w:rsidRDefault="004A4D9C" w:rsidP="003F6219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</w:rPr>
            </w:pPr>
            <w:r w:rsidRPr="00AE5CB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3" w:type="dxa"/>
            <w:vAlign w:val="center"/>
          </w:tcPr>
          <w:p w:rsidR="004A4D9C" w:rsidRPr="00AE5CBC" w:rsidRDefault="004A4D9C" w:rsidP="003F6219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</w:rPr>
            </w:pPr>
            <w:r w:rsidRPr="00AE5CBC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44" w:type="dxa"/>
            <w:vAlign w:val="center"/>
          </w:tcPr>
          <w:p w:rsidR="004A4D9C" w:rsidRPr="00AE5CBC" w:rsidRDefault="004A4D9C" w:rsidP="003F6219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:rsidR="004A4D9C" w:rsidRPr="00AE5CBC" w:rsidRDefault="004A4D9C" w:rsidP="003F6219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71" w:type="dxa"/>
            <w:vAlign w:val="center"/>
          </w:tcPr>
          <w:p w:rsidR="004A4D9C" w:rsidRPr="00AE5CBC" w:rsidRDefault="004A4D9C" w:rsidP="003F6219">
            <w:pPr>
              <w:pStyle w:val="TableParagraph"/>
              <w:spacing w:line="294" w:lineRule="exact"/>
              <w:ind w:left="11"/>
              <w:jc w:val="center"/>
              <w:rPr>
                <w:color w:val="000000" w:themeColor="text1"/>
                <w:sz w:val="28"/>
                <w:szCs w:val="28"/>
              </w:rPr>
            </w:pPr>
            <w:r w:rsidRPr="00AE5CBC">
              <w:rPr>
                <w:color w:val="000000" w:themeColor="text1"/>
                <w:w w:val="99"/>
                <w:sz w:val="28"/>
                <w:szCs w:val="28"/>
              </w:rPr>
              <w:t>3</w:t>
            </w:r>
          </w:p>
        </w:tc>
        <w:tc>
          <w:tcPr>
            <w:tcW w:w="657" w:type="dxa"/>
            <w:vAlign w:val="center"/>
          </w:tcPr>
          <w:p w:rsidR="004A4D9C" w:rsidRPr="00AE5CBC" w:rsidRDefault="004A4D9C" w:rsidP="003F6219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</w:rPr>
            </w:pPr>
            <w:r w:rsidRPr="00AE5CB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84" w:type="dxa"/>
            <w:vAlign w:val="center"/>
          </w:tcPr>
          <w:p w:rsidR="004A4D9C" w:rsidRPr="00AE5CBC" w:rsidRDefault="004A4D9C" w:rsidP="003F6219">
            <w:pPr>
              <w:pStyle w:val="TableParagraph"/>
              <w:spacing w:line="294" w:lineRule="exact"/>
              <w:ind w:left="182" w:right="166"/>
              <w:jc w:val="center"/>
              <w:rPr>
                <w:color w:val="000000" w:themeColor="text1"/>
                <w:sz w:val="28"/>
                <w:szCs w:val="28"/>
              </w:rPr>
            </w:pPr>
            <w:r w:rsidRPr="00AE5CBC">
              <w:rPr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956" w:type="dxa"/>
            <w:vAlign w:val="center"/>
          </w:tcPr>
          <w:p w:rsidR="004A4D9C" w:rsidRPr="00AE5CBC" w:rsidRDefault="004A4D9C" w:rsidP="003F6219">
            <w:pPr>
              <w:pStyle w:val="TableParagraph"/>
              <w:spacing w:before="2"/>
              <w:ind w:left="245" w:right="226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color w:val="000000" w:themeColor="text1"/>
                <w:sz w:val="28"/>
                <w:szCs w:val="28"/>
              </w:rPr>
              <w:t>35</w:t>
            </w:r>
          </w:p>
        </w:tc>
      </w:tr>
      <w:tr w:rsidR="004A4D9C" w:rsidRPr="00AE5CBC" w:rsidTr="003F6219">
        <w:trPr>
          <w:trHeight w:val="744"/>
        </w:trPr>
        <w:tc>
          <w:tcPr>
            <w:tcW w:w="567" w:type="dxa"/>
            <w:vMerge/>
          </w:tcPr>
          <w:p w:rsidR="004A4D9C" w:rsidRPr="00AE5CBC" w:rsidRDefault="004A4D9C" w:rsidP="003F6219">
            <w:pPr>
              <w:pStyle w:val="TableParagraph"/>
              <w:spacing w:line="298" w:lineRule="exact"/>
              <w:ind w:left="108"/>
              <w:jc w:val="center"/>
              <w:rPr>
                <w:b/>
                <w:color w:val="000000" w:themeColor="text1"/>
                <w:w w:val="99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A4D9C" w:rsidRPr="00AE5CBC" w:rsidRDefault="004A4D9C" w:rsidP="003F6219">
            <w:pPr>
              <w:pStyle w:val="TableParagraph"/>
              <w:spacing w:line="298" w:lineRule="exact"/>
              <w:ind w:left="107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4A4D9C" w:rsidRPr="00AE5CBC" w:rsidRDefault="004A4D9C" w:rsidP="003F6219">
            <w:pPr>
              <w:pStyle w:val="TableParagraph"/>
              <w:spacing w:line="300" w:lineRule="exact"/>
              <w:ind w:left="107" w:right="100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1.3. Bản vẽ chi tiết</w:t>
            </w:r>
          </w:p>
        </w:tc>
        <w:tc>
          <w:tcPr>
            <w:tcW w:w="850" w:type="dxa"/>
            <w:vAlign w:val="center"/>
          </w:tcPr>
          <w:p w:rsidR="004A4D9C" w:rsidRPr="00AE5CBC" w:rsidRDefault="004A4D9C" w:rsidP="003F6219">
            <w:pPr>
              <w:pStyle w:val="TableParagraph"/>
              <w:spacing w:line="291" w:lineRule="exact"/>
              <w:ind w:left="367"/>
              <w:rPr>
                <w:color w:val="000000" w:themeColor="text1"/>
                <w:sz w:val="28"/>
                <w:szCs w:val="28"/>
              </w:rPr>
            </w:pPr>
            <w:r w:rsidRPr="00AE5CBC">
              <w:rPr>
                <w:color w:val="000000" w:themeColor="text1"/>
                <w:w w:val="99"/>
                <w:sz w:val="28"/>
                <w:szCs w:val="28"/>
              </w:rPr>
              <w:t>2</w:t>
            </w:r>
          </w:p>
        </w:tc>
        <w:tc>
          <w:tcPr>
            <w:tcW w:w="977" w:type="dxa"/>
            <w:vAlign w:val="center"/>
          </w:tcPr>
          <w:p w:rsidR="004A4D9C" w:rsidRPr="00AE5CBC" w:rsidRDefault="004A4D9C" w:rsidP="003F6219">
            <w:pPr>
              <w:pStyle w:val="TableParagraph"/>
              <w:spacing w:line="291" w:lineRule="exact"/>
              <w:ind w:left="293" w:right="288"/>
              <w:jc w:val="center"/>
              <w:rPr>
                <w:color w:val="000000" w:themeColor="text1"/>
                <w:sz w:val="28"/>
                <w:szCs w:val="28"/>
              </w:rPr>
            </w:pPr>
            <w:r w:rsidRPr="00AE5CBC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:rsidR="004A4D9C" w:rsidRPr="00AE5CBC" w:rsidRDefault="004A4D9C" w:rsidP="003F6219">
            <w:pPr>
              <w:pStyle w:val="TableParagraph"/>
              <w:spacing w:line="291" w:lineRule="exact"/>
              <w:ind w:left="8"/>
              <w:jc w:val="center"/>
              <w:rPr>
                <w:color w:val="000000" w:themeColor="text1"/>
                <w:sz w:val="28"/>
                <w:szCs w:val="28"/>
              </w:rPr>
            </w:pPr>
            <w:r w:rsidRPr="00AE5CB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1" w:type="dxa"/>
            <w:vAlign w:val="center"/>
          </w:tcPr>
          <w:p w:rsidR="004A4D9C" w:rsidRPr="00AE5CBC" w:rsidRDefault="004A4D9C" w:rsidP="003F6219">
            <w:pPr>
              <w:pStyle w:val="TableParagraph"/>
              <w:spacing w:line="291" w:lineRule="exact"/>
              <w:ind w:left="217" w:right="208"/>
              <w:jc w:val="center"/>
              <w:rPr>
                <w:color w:val="000000" w:themeColor="text1"/>
                <w:sz w:val="28"/>
                <w:szCs w:val="28"/>
              </w:rPr>
            </w:pPr>
            <w:r w:rsidRPr="00AE5CBC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98" w:type="dxa"/>
            <w:vAlign w:val="center"/>
          </w:tcPr>
          <w:p w:rsidR="004A4D9C" w:rsidRPr="00AE5CBC" w:rsidRDefault="004A4D9C" w:rsidP="003F6219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4A4D9C" w:rsidRPr="00AE5CBC" w:rsidRDefault="004A4D9C" w:rsidP="003F6219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 w:rsidR="004A4D9C" w:rsidRPr="00AE5CBC" w:rsidRDefault="004A4D9C" w:rsidP="003F6219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</w:rPr>
            </w:pPr>
            <w:r w:rsidRPr="00AE5CB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3" w:type="dxa"/>
            <w:vAlign w:val="center"/>
          </w:tcPr>
          <w:p w:rsidR="004A4D9C" w:rsidRPr="00AE5CBC" w:rsidRDefault="004A4D9C" w:rsidP="003F6219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</w:rPr>
            </w:pPr>
            <w:r w:rsidRPr="00AE5CBC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71" w:type="dxa"/>
            <w:vAlign w:val="center"/>
          </w:tcPr>
          <w:p w:rsidR="004A4D9C" w:rsidRPr="00AE5CBC" w:rsidRDefault="004A4D9C" w:rsidP="003F6219">
            <w:pPr>
              <w:pStyle w:val="TableParagraph"/>
              <w:spacing w:line="291" w:lineRule="exact"/>
              <w:ind w:left="11"/>
              <w:jc w:val="center"/>
              <w:rPr>
                <w:color w:val="000000" w:themeColor="text1"/>
                <w:sz w:val="28"/>
                <w:szCs w:val="28"/>
              </w:rPr>
            </w:pPr>
            <w:r w:rsidRPr="00AE5CBC">
              <w:rPr>
                <w:color w:val="000000" w:themeColor="text1"/>
                <w:w w:val="99"/>
                <w:sz w:val="28"/>
                <w:szCs w:val="28"/>
              </w:rPr>
              <w:t>3</w:t>
            </w:r>
          </w:p>
        </w:tc>
        <w:tc>
          <w:tcPr>
            <w:tcW w:w="657" w:type="dxa"/>
            <w:vAlign w:val="center"/>
          </w:tcPr>
          <w:p w:rsidR="004A4D9C" w:rsidRPr="00AE5CBC" w:rsidRDefault="004A4D9C" w:rsidP="003F6219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</w:rPr>
            </w:pPr>
            <w:r w:rsidRPr="00AE5CB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84" w:type="dxa"/>
            <w:vAlign w:val="center"/>
          </w:tcPr>
          <w:p w:rsidR="004A4D9C" w:rsidRPr="00AE5CBC" w:rsidRDefault="004A4D9C" w:rsidP="003F6219">
            <w:pPr>
              <w:pStyle w:val="TableParagraph"/>
              <w:spacing w:line="291" w:lineRule="exact"/>
              <w:ind w:left="182" w:right="166"/>
              <w:jc w:val="center"/>
              <w:rPr>
                <w:color w:val="000000" w:themeColor="text1"/>
                <w:sz w:val="28"/>
                <w:szCs w:val="28"/>
              </w:rPr>
            </w:pPr>
            <w:r w:rsidRPr="00AE5CBC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956" w:type="dxa"/>
            <w:vAlign w:val="center"/>
          </w:tcPr>
          <w:p w:rsidR="004A4D9C" w:rsidRPr="00AE5CBC" w:rsidRDefault="004A4D9C" w:rsidP="003F6219">
            <w:pPr>
              <w:pStyle w:val="TableParagraph"/>
              <w:spacing w:line="298" w:lineRule="exact"/>
              <w:ind w:left="245" w:right="22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color w:val="000000" w:themeColor="text1"/>
                <w:sz w:val="28"/>
                <w:szCs w:val="28"/>
              </w:rPr>
              <w:t>25</w:t>
            </w:r>
          </w:p>
        </w:tc>
      </w:tr>
      <w:tr w:rsidR="004A4D9C" w:rsidRPr="00AE5CBC" w:rsidTr="003F6219">
        <w:trPr>
          <w:trHeight w:val="682"/>
        </w:trPr>
        <w:tc>
          <w:tcPr>
            <w:tcW w:w="567" w:type="dxa"/>
            <w:vMerge/>
          </w:tcPr>
          <w:p w:rsidR="004A4D9C" w:rsidRPr="00AE5CBC" w:rsidRDefault="004A4D9C" w:rsidP="003F6219">
            <w:pPr>
              <w:pStyle w:val="TableParagraph"/>
              <w:spacing w:line="298" w:lineRule="exact"/>
              <w:ind w:left="108"/>
              <w:jc w:val="center"/>
              <w:rPr>
                <w:b/>
                <w:color w:val="000000" w:themeColor="text1"/>
                <w:w w:val="99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A4D9C" w:rsidRPr="00AE5CBC" w:rsidRDefault="004A4D9C" w:rsidP="003F6219">
            <w:pPr>
              <w:pStyle w:val="TableParagraph"/>
              <w:spacing w:line="298" w:lineRule="exact"/>
              <w:ind w:left="107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4A4D9C" w:rsidRPr="00AE5CBC" w:rsidRDefault="004A4D9C" w:rsidP="003F6219">
            <w:pPr>
              <w:pStyle w:val="TableParagraph"/>
              <w:spacing w:line="300" w:lineRule="exact"/>
              <w:ind w:right="100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i/>
                <w:color w:val="000000" w:themeColor="text1"/>
                <w:sz w:val="28"/>
                <w:szCs w:val="28"/>
              </w:rPr>
              <w:t xml:space="preserve"> 1.4. Bản vẽ lắp</w:t>
            </w:r>
          </w:p>
        </w:tc>
        <w:tc>
          <w:tcPr>
            <w:tcW w:w="850" w:type="dxa"/>
            <w:vAlign w:val="center"/>
          </w:tcPr>
          <w:p w:rsidR="004A4D9C" w:rsidRPr="00AE5CBC" w:rsidRDefault="004A4D9C" w:rsidP="003F6219">
            <w:pPr>
              <w:pStyle w:val="TableParagraph"/>
              <w:spacing w:line="291" w:lineRule="exact"/>
              <w:ind w:left="367"/>
              <w:rPr>
                <w:color w:val="000000" w:themeColor="text1"/>
                <w:w w:val="99"/>
                <w:sz w:val="28"/>
                <w:szCs w:val="28"/>
              </w:rPr>
            </w:pPr>
            <w:r w:rsidRPr="00AE5CBC">
              <w:rPr>
                <w:color w:val="000000" w:themeColor="text1"/>
                <w:w w:val="99"/>
                <w:sz w:val="28"/>
                <w:szCs w:val="28"/>
              </w:rPr>
              <w:t>2</w:t>
            </w:r>
          </w:p>
        </w:tc>
        <w:tc>
          <w:tcPr>
            <w:tcW w:w="977" w:type="dxa"/>
            <w:vAlign w:val="center"/>
          </w:tcPr>
          <w:p w:rsidR="004A4D9C" w:rsidRPr="00AE5CBC" w:rsidRDefault="004A4D9C" w:rsidP="003F6219">
            <w:pPr>
              <w:pStyle w:val="TableParagraph"/>
              <w:spacing w:line="291" w:lineRule="exact"/>
              <w:ind w:left="293" w:right="288"/>
              <w:jc w:val="center"/>
              <w:rPr>
                <w:color w:val="000000" w:themeColor="text1"/>
                <w:sz w:val="28"/>
                <w:szCs w:val="28"/>
              </w:rPr>
            </w:pPr>
            <w:r w:rsidRPr="00AE5CBC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:rsidR="004A4D9C" w:rsidRPr="00AE5CBC" w:rsidRDefault="004A4D9C" w:rsidP="003F6219">
            <w:pPr>
              <w:pStyle w:val="TableParagraph"/>
              <w:spacing w:line="291" w:lineRule="exact"/>
              <w:ind w:left="8"/>
              <w:jc w:val="center"/>
              <w:rPr>
                <w:color w:val="000000" w:themeColor="text1"/>
                <w:w w:val="99"/>
                <w:sz w:val="28"/>
                <w:szCs w:val="28"/>
              </w:rPr>
            </w:pPr>
            <w:r w:rsidRPr="00AE5CBC">
              <w:rPr>
                <w:color w:val="000000" w:themeColor="text1"/>
                <w:w w:val="99"/>
                <w:sz w:val="28"/>
                <w:szCs w:val="28"/>
              </w:rPr>
              <w:t>2</w:t>
            </w:r>
          </w:p>
        </w:tc>
        <w:tc>
          <w:tcPr>
            <w:tcW w:w="931" w:type="dxa"/>
            <w:vAlign w:val="center"/>
          </w:tcPr>
          <w:p w:rsidR="004A4D9C" w:rsidRPr="00AE5CBC" w:rsidRDefault="004A4D9C" w:rsidP="003F6219">
            <w:pPr>
              <w:pStyle w:val="TableParagraph"/>
              <w:spacing w:line="291" w:lineRule="exact"/>
              <w:ind w:left="217" w:right="208"/>
              <w:jc w:val="center"/>
              <w:rPr>
                <w:color w:val="000000" w:themeColor="text1"/>
                <w:sz w:val="28"/>
                <w:szCs w:val="28"/>
              </w:rPr>
            </w:pPr>
            <w:r w:rsidRPr="00AE5CBC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98" w:type="dxa"/>
            <w:vAlign w:val="center"/>
          </w:tcPr>
          <w:p w:rsidR="004A4D9C" w:rsidRPr="00AE5CBC" w:rsidRDefault="004A4D9C" w:rsidP="003F6219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4A4D9C" w:rsidRPr="00AE5CBC" w:rsidRDefault="004A4D9C" w:rsidP="003F6219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 w:rsidR="004A4D9C" w:rsidRPr="00AE5CBC" w:rsidRDefault="004A4D9C" w:rsidP="003F6219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:rsidR="004A4D9C" w:rsidRPr="00AE5CBC" w:rsidRDefault="004A4D9C" w:rsidP="003F6219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71" w:type="dxa"/>
            <w:vAlign w:val="center"/>
          </w:tcPr>
          <w:p w:rsidR="004A4D9C" w:rsidRPr="00AE5CBC" w:rsidRDefault="004A4D9C" w:rsidP="003F6219">
            <w:pPr>
              <w:pStyle w:val="TableParagraph"/>
              <w:spacing w:line="291" w:lineRule="exact"/>
              <w:ind w:left="11"/>
              <w:jc w:val="center"/>
              <w:rPr>
                <w:color w:val="000000" w:themeColor="text1"/>
                <w:w w:val="99"/>
                <w:sz w:val="28"/>
                <w:szCs w:val="28"/>
              </w:rPr>
            </w:pPr>
            <w:r w:rsidRPr="00AE5CBC">
              <w:rPr>
                <w:color w:val="000000" w:themeColor="text1"/>
                <w:w w:val="99"/>
                <w:sz w:val="28"/>
                <w:szCs w:val="28"/>
              </w:rPr>
              <w:t>4</w:t>
            </w:r>
          </w:p>
        </w:tc>
        <w:tc>
          <w:tcPr>
            <w:tcW w:w="657" w:type="dxa"/>
            <w:vAlign w:val="center"/>
          </w:tcPr>
          <w:p w:rsidR="004A4D9C" w:rsidRPr="00AE5CBC" w:rsidRDefault="004A4D9C" w:rsidP="003F6219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:rsidR="004A4D9C" w:rsidRPr="00AE5CBC" w:rsidRDefault="004A4D9C" w:rsidP="003F6219">
            <w:pPr>
              <w:pStyle w:val="TableParagraph"/>
              <w:spacing w:line="291" w:lineRule="exact"/>
              <w:ind w:left="182" w:right="166"/>
              <w:jc w:val="center"/>
              <w:rPr>
                <w:color w:val="000000" w:themeColor="text1"/>
                <w:sz w:val="28"/>
                <w:szCs w:val="28"/>
              </w:rPr>
            </w:pPr>
            <w:r w:rsidRPr="00AE5CBC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56" w:type="dxa"/>
            <w:vAlign w:val="center"/>
          </w:tcPr>
          <w:p w:rsidR="004A4D9C" w:rsidRPr="00AE5CBC" w:rsidRDefault="004A4D9C" w:rsidP="003F6219">
            <w:pPr>
              <w:pStyle w:val="TableParagraph"/>
              <w:spacing w:line="298" w:lineRule="exact"/>
              <w:ind w:left="245" w:right="22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color w:val="000000" w:themeColor="text1"/>
                <w:sz w:val="28"/>
                <w:szCs w:val="28"/>
              </w:rPr>
              <w:t>20</w:t>
            </w:r>
          </w:p>
        </w:tc>
      </w:tr>
      <w:tr w:rsidR="004A4D9C" w:rsidRPr="00AE5CBC" w:rsidTr="003F6219">
        <w:trPr>
          <w:trHeight w:val="513"/>
        </w:trPr>
        <w:tc>
          <w:tcPr>
            <w:tcW w:w="4394" w:type="dxa"/>
            <w:gridSpan w:val="3"/>
          </w:tcPr>
          <w:p w:rsidR="004A4D9C" w:rsidRPr="00AE5CBC" w:rsidRDefault="004A4D9C" w:rsidP="003F6219">
            <w:pPr>
              <w:pStyle w:val="TableParagraph"/>
              <w:spacing w:line="298" w:lineRule="exact"/>
              <w:ind w:left="108"/>
              <w:rPr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color w:val="000000" w:themeColor="text1"/>
                <w:sz w:val="28"/>
                <w:szCs w:val="28"/>
              </w:rPr>
              <w:t>Tổng</w:t>
            </w:r>
          </w:p>
        </w:tc>
        <w:tc>
          <w:tcPr>
            <w:tcW w:w="850" w:type="dxa"/>
          </w:tcPr>
          <w:p w:rsidR="004A4D9C" w:rsidRPr="00AE5CBC" w:rsidRDefault="004A4D9C" w:rsidP="003F6219">
            <w:pPr>
              <w:pStyle w:val="TableParagraph"/>
              <w:spacing w:line="298" w:lineRule="exact"/>
              <w:ind w:left="302"/>
              <w:rPr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color w:val="000000" w:themeColor="text1"/>
                <w:sz w:val="28"/>
                <w:szCs w:val="28"/>
              </w:rPr>
              <w:t xml:space="preserve"> 8</w:t>
            </w:r>
          </w:p>
        </w:tc>
        <w:tc>
          <w:tcPr>
            <w:tcW w:w="977" w:type="dxa"/>
          </w:tcPr>
          <w:p w:rsidR="004A4D9C" w:rsidRPr="00AE5CBC" w:rsidRDefault="004A4D9C" w:rsidP="003F6219">
            <w:pPr>
              <w:pStyle w:val="TableParagraph"/>
              <w:spacing w:line="298" w:lineRule="exact"/>
              <w:ind w:left="293" w:right="28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08" w:type="dxa"/>
          </w:tcPr>
          <w:p w:rsidR="004A4D9C" w:rsidRPr="00AE5CBC" w:rsidRDefault="004A4D9C" w:rsidP="003F6219">
            <w:pPr>
              <w:pStyle w:val="TableParagraph"/>
              <w:spacing w:line="298" w:lineRule="exact"/>
              <w:ind w:left="181" w:right="173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31" w:type="dxa"/>
          </w:tcPr>
          <w:p w:rsidR="004A4D9C" w:rsidRPr="00AE5CBC" w:rsidRDefault="004A4D9C" w:rsidP="003F6219">
            <w:pPr>
              <w:pStyle w:val="TableParagraph"/>
              <w:spacing w:line="298" w:lineRule="exact"/>
              <w:ind w:left="218" w:right="20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698" w:type="dxa"/>
          </w:tcPr>
          <w:p w:rsidR="004A4D9C" w:rsidRPr="00AE5CBC" w:rsidRDefault="004A4D9C" w:rsidP="003F6219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:rsidR="004A4D9C" w:rsidRPr="00AE5CBC" w:rsidRDefault="004A4D9C" w:rsidP="003F6219">
            <w:pPr>
              <w:pStyle w:val="TableParagraph"/>
              <w:spacing w:line="298" w:lineRule="exact"/>
              <w:ind w:left="218" w:right="20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44" w:type="dxa"/>
          </w:tcPr>
          <w:p w:rsidR="004A4D9C" w:rsidRPr="00AE5CBC" w:rsidRDefault="004A4D9C" w:rsidP="003F6219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3" w:type="dxa"/>
          </w:tcPr>
          <w:p w:rsidR="004A4D9C" w:rsidRPr="00AE5CBC" w:rsidRDefault="004A4D9C" w:rsidP="003F6219">
            <w:pPr>
              <w:pStyle w:val="TableParagraph"/>
              <w:spacing w:line="298" w:lineRule="exact"/>
              <w:ind w:left="12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color w:val="000000" w:themeColor="text1"/>
                <w:w w:val="99"/>
                <w:sz w:val="28"/>
                <w:szCs w:val="28"/>
              </w:rPr>
              <w:t>5</w:t>
            </w:r>
          </w:p>
        </w:tc>
        <w:tc>
          <w:tcPr>
            <w:tcW w:w="671" w:type="dxa"/>
          </w:tcPr>
          <w:p w:rsidR="004A4D9C" w:rsidRPr="00AE5CBC" w:rsidRDefault="004A4D9C" w:rsidP="003F6219">
            <w:pPr>
              <w:pStyle w:val="TableParagraph"/>
              <w:spacing w:line="298" w:lineRule="exact"/>
              <w:ind w:left="132" w:right="121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657" w:type="dxa"/>
          </w:tcPr>
          <w:p w:rsidR="004A4D9C" w:rsidRPr="00AE5CBC" w:rsidRDefault="004A4D9C" w:rsidP="003F6219">
            <w:pPr>
              <w:pStyle w:val="TableParagraph"/>
              <w:spacing w:line="298" w:lineRule="exact"/>
              <w:ind w:left="13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color w:val="000000" w:themeColor="text1"/>
                <w:w w:val="99"/>
                <w:sz w:val="28"/>
                <w:szCs w:val="28"/>
              </w:rPr>
              <w:t>2</w:t>
            </w:r>
          </w:p>
        </w:tc>
        <w:tc>
          <w:tcPr>
            <w:tcW w:w="984" w:type="dxa"/>
          </w:tcPr>
          <w:p w:rsidR="004A4D9C" w:rsidRPr="00AE5CBC" w:rsidRDefault="004A4D9C" w:rsidP="003F6219">
            <w:pPr>
              <w:pStyle w:val="TableParagraph"/>
              <w:spacing w:line="298" w:lineRule="exact"/>
              <w:ind w:left="182" w:right="16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956" w:type="dxa"/>
          </w:tcPr>
          <w:p w:rsidR="004A4D9C" w:rsidRPr="00AE5CBC" w:rsidRDefault="004A4D9C" w:rsidP="003F6219">
            <w:pPr>
              <w:pStyle w:val="TableParagraph"/>
              <w:spacing w:line="298" w:lineRule="exact"/>
              <w:ind w:left="243" w:right="22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color w:val="000000" w:themeColor="text1"/>
                <w:sz w:val="28"/>
                <w:szCs w:val="28"/>
              </w:rPr>
              <w:t>100</w:t>
            </w:r>
          </w:p>
        </w:tc>
      </w:tr>
      <w:tr w:rsidR="004A4D9C" w:rsidRPr="00AE5CBC" w:rsidTr="003F6219">
        <w:trPr>
          <w:trHeight w:val="426"/>
        </w:trPr>
        <w:tc>
          <w:tcPr>
            <w:tcW w:w="4394" w:type="dxa"/>
            <w:gridSpan w:val="3"/>
          </w:tcPr>
          <w:p w:rsidR="004A4D9C" w:rsidRPr="00AE5CBC" w:rsidRDefault="004A4D9C" w:rsidP="003F6219">
            <w:pPr>
              <w:pStyle w:val="TableParagraph"/>
              <w:spacing w:line="298" w:lineRule="exact"/>
              <w:ind w:left="108"/>
              <w:rPr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color w:val="000000" w:themeColor="text1"/>
                <w:sz w:val="28"/>
                <w:szCs w:val="28"/>
              </w:rPr>
              <w:t>Tỉ lệ (%)</w:t>
            </w:r>
          </w:p>
        </w:tc>
        <w:tc>
          <w:tcPr>
            <w:tcW w:w="1827" w:type="dxa"/>
            <w:gridSpan w:val="2"/>
          </w:tcPr>
          <w:p w:rsidR="004A4D9C" w:rsidRPr="00AE5CBC" w:rsidRDefault="004A4D9C" w:rsidP="003F6219">
            <w:pPr>
              <w:pStyle w:val="TableParagraph"/>
              <w:spacing w:line="298" w:lineRule="exact"/>
              <w:ind w:right="819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639" w:type="dxa"/>
            <w:gridSpan w:val="2"/>
          </w:tcPr>
          <w:p w:rsidR="004A4D9C" w:rsidRPr="00AE5CBC" w:rsidRDefault="004A4D9C" w:rsidP="003F6219">
            <w:pPr>
              <w:pStyle w:val="TableParagraph"/>
              <w:spacing w:line="298" w:lineRule="exact"/>
              <w:ind w:left="668" w:right="66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511" w:type="dxa"/>
            <w:gridSpan w:val="2"/>
          </w:tcPr>
          <w:p w:rsidR="004A4D9C" w:rsidRPr="00AE5CBC" w:rsidRDefault="004A4D9C" w:rsidP="003F6219">
            <w:pPr>
              <w:pStyle w:val="TableParagraph"/>
              <w:spacing w:line="298" w:lineRule="exact"/>
              <w:ind w:right="65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677" w:type="dxa"/>
            <w:gridSpan w:val="2"/>
          </w:tcPr>
          <w:p w:rsidR="004A4D9C" w:rsidRPr="00AE5CBC" w:rsidRDefault="004A4D9C" w:rsidP="003F6219">
            <w:pPr>
              <w:pStyle w:val="TableParagraph"/>
              <w:spacing w:line="298" w:lineRule="exact"/>
              <w:ind w:left="273" w:right="261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71" w:type="dxa"/>
          </w:tcPr>
          <w:p w:rsidR="004A4D9C" w:rsidRPr="00AE5CBC" w:rsidRDefault="004A4D9C" w:rsidP="003F6219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7" w:type="dxa"/>
          </w:tcPr>
          <w:p w:rsidR="004A4D9C" w:rsidRPr="00AE5CBC" w:rsidRDefault="004A4D9C" w:rsidP="003F6219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4" w:type="dxa"/>
          </w:tcPr>
          <w:p w:rsidR="004A4D9C" w:rsidRPr="00AE5CBC" w:rsidRDefault="004A4D9C" w:rsidP="003F6219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4A4D9C" w:rsidRPr="00AE5CBC" w:rsidRDefault="004A4D9C" w:rsidP="003F6219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color w:val="000000" w:themeColor="text1"/>
                <w:sz w:val="28"/>
                <w:szCs w:val="28"/>
              </w:rPr>
              <w:t>100</w:t>
            </w:r>
          </w:p>
        </w:tc>
      </w:tr>
      <w:tr w:rsidR="004A4D9C" w:rsidRPr="00AE5CBC" w:rsidTr="003F6219">
        <w:trPr>
          <w:trHeight w:val="412"/>
        </w:trPr>
        <w:tc>
          <w:tcPr>
            <w:tcW w:w="4394" w:type="dxa"/>
            <w:gridSpan w:val="3"/>
          </w:tcPr>
          <w:p w:rsidR="004A4D9C" w:rsidRPr="00AE5CBC" w:rsidRDefault="004A4D9C" w:rsidP="003F6219">
            <w:pPr>
              <w:pStyle w:val="TableParagraph"/>
              <w:spacing w:line="298" w:lineRule="exact"/>
              <w:ind w:left="108"/>
              <w:rPr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color w:val="000000" w:themeColor="text1"/>
                <w:sz w:val="28"/>
                <w:szCs w:val="28"/>
              </w:rPr>
              <w:t>Tỉ lệ chung (%)</w:t>
            </w:r>
          </w:p>
        </w:tc>
        <w:tc>
          <w:tcPr>
            <w:tcW w:w="3466" w:type="dxa"/>
            <w:gridSpan w:val="4"/>
          </w:tcPr>
          <w:p w:rsidR="004A4D9C" w:rsidRPr="00AE5CBC" w:rsidRDefault="004A4D9C" w:rsidP="003F6219">
            <w:pPr>
              <w:pStyle w:val="TableParagraph"/>
              <w:spacing w:line="298" w:lineRule="exact"/>
              <w:ind w:right="1639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color w:val="000000" w:themeColor="text1"/>
                <w:sz w:val="28"/>
                <w:szCs w:val="28"/>
              </w:rPr>
              <w:t xml:space="preserve">                       70</w:t>
            </w:r>
          </w:p>
        </w:tc>
        <w:tc>
          <w:tcPr>
            <w:tcW w:w="3188" w:type="dxa"/>
            <w:gridSpan w:val="4"/>
          </w:tcPr>
          <w:p w:rsidR="004A4D9C" w:rsidRPr="00AE5CBC" w:rsidRDefault="004A4D9C" w:rsidP="003F6219">
            <w:pPr>
              <w:pStyle w:val="TableParagraph"/>
              <w:spacing w:line="298" w:lineRule="exact"/>
              <w:ind w:right="1491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color w:val="000000" w:themeColor="text1"/>
                <w:sz w:val="28"/>
                <w:szCs w:val="28"/>
              </w:rPr>
              <w:t xml:space="preserve">                 30</w:t>
            </w:r>
          </w:p>
        </w:tc>
        <w:tc>
          <w:tcPr>
            <w:tcW w:w="1328" w:type="dxa"/>
            <w:gridSpan w:val="2"/>
          </w:tcPr>
          <w:p w:rsidR="004A4D9C" w:rsidRPr="00AE5CBC" w:rsidRDefault="004A4D9C" w:rsidP="003F6219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4" w:type="dxa"/>
          </w:tcPr>
          <w:p w:rsidR="004A4D9C" w:rsidRPr="00AE5CBC" w:rsidRDefault="004A4D9C" w:rsidP="003F6219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4A4D9C" w:rsidRPr="00AE5CBC" w:rsidRDefault="004A4D9C" w:rsidP="003F6219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color w:val="000000" w:themeColor="text1"/>
                <w:sz w:val="28"/>
                <w:szCs w:val="28"/>
              </w:rPr>
              <w:t>100</w:t>
            </w:r>
          </w:p>
        </w:tc>
      </w:tr>
    </w:tbl>
    <w:p w:rsidR="004A4D9C" w:rsidRPr="00AE5CBC" w:rsidRDefault="004A4D9C" w:rsidP="004A4D9C">
      <w:pPr>
        <w:pStyle w:val="Heading30"/>
        <w:keepNext/>
        <w:keepLines/>
        <w:spacing w:after="0" w:line="288" w:lineRule="auto"/>
        <w:rPr>
          <w:color w:val="000000" w:themeColor="text1"/>
          <w:sz w:val="28"/>
          <w:szCs w:val="28"/>
          <w:u w:val="single"/>
        </w:rPr>
      </w:pPr>
    </w:p>
    <w:p w:rsidR="004A4D9C" w:rsidRPr="00AE5CBC" w:rsidRDefault="004A4D9C" w:rsidP="004A4D9C">
      <w:pPr>
        <w:pStyle w:val="Heading30"/>
        <w:keepNext/>
        <w:keepLines/>
        <w:spacing w:after="0" w:line="288" w:lineRule="auto"/>
        <w:ind w:firstLine="567"/>
        <w:rPr>
          <w:color w:val="000000" w:themeColor="text1"/>
          <w:sz w:val="28"/>
          <w:szCs w:val="28"/>
        </w:rPr>
      </w:pPr>
      <w:r w:rsidRPr="00AE5CBC">
        <w:rPr>
          <w:color w:val="000000" w:themeColor="text1"/>
          <w:sz w:val="28"/>
          <w:szCs w:val="28"/>
          <w:u w:val="single"/>
        </w:rPr>
        <w:t>Ghi chú</w:t>
      </w:r>
      <w:r w:rsidRPr="00AE5CBC">
        <w:rPr>
          <w:color w:val="000000" w:themeColor="text1"/>
          <w:sz w:val="28"/>
          <w:szCs w:val="28"/>
        </w:rPr>
        <w:t>:</w:t>
      </w:r>
    </w:p>
    <w:p w:rsidR="004A4D9C" w:rsidRPr="00AE5CBC" w:rsidRDefault="004A4D9C" w:rsidP="004A4D9C">
      <w:pPr>
        <w:pStyle w:val="BodyText"/>
        <w:numPr>
          <w:ilvl w:val="0"/>
          <w:numId w:val="1"/>
        </w:numPr>
        <w:shd w:val="clear" w:color="auto" w:fill="auto"/>
        <w:tabs>
          <w:tab w:val="left" w:pos="267"/>
        </w:tabs>
        <w:spacing w:after="0" w:line="340" w:lineRule="exact"/>
        <w:ind w:firstLine="567"/>
        <w:rPr>
          <w:color w:val="000000" w:themeColor="text1"/>
          <w:szCs w:val="28"/>
        </w:rPr>
      </w:pPr>
      <w:bookmarkStart w:id="0" w:name="bookmark263"/>
      <w:bookmarkEnd w:id="0"/>
      <w:r w:rsidRPr="00AE5CBC">
        <w:rPr>
          <w:color w:val="000000" w:themeColor="text1"/>
          <w:szCs w:val="28"/>
        </w:rPr>
        <w:t>Các câu hỏi ở cấp độ nhận biết và thông hiểu là các câu hỏi trắc nghiệm khách quan 4 lựa chọn, trong đó có duy nhất 1 lựa chọn đúng.</w:t>
      </w:r>
    </w:p>
    <w:p w:rsidR="004A4D9C" w:rsidRPr="00AE5CBC" w:rsidRDefault="004A4D9C" w:rsidP="004A4D9C">
      <w:pPr>
        <w:pStyle w:val="BodyText"/>
        <w:numPr>
          <w:ilvl w:val="0"/>
          <w:numId w:val="1"/>
        </w:numPr>
        <w:shd w:val="clear" w:color="auto" w:fill="auto"/>
        <w:tabs>
          <w:tab w:val="left" w:pos="267"/>
        </w:tabs>
        <w:spacing w:after="0" w:line="340" w:lineRule="exact"/>
        <w:ind w:firstLine="567"/>
        <w:rPr>
          <w:color w:val="000000" w:themeColor="text1"/>
          <w:szCs w:val="28"/>
        </w:rPr>
      </w:pPr>
      <w:bookmarkStart w:id="1" w:name="bookmark264"/>
      <w:bookmarkEnd w:id="1"/>
      <w:r w:rsidRPr="00AE5CBC">
        <w:rPr>
          <w:color w:val="000000" w:themeColor="text1"/>
          <w:szCs w:val="28"/>
        </w:rPr>
        <w:t>Các câu hỏi ở cấp độ vận dụng và vận dụng cao là các câu hỏi tự luận.</w:t>
      </w:r>
    </w:p>
    <w:p w:rsidR="004A4D9C" w:rsidRPr="00AE5CBC" w:rsidRDefault="004A4D9C" w:rsidP="004A4D9C">
      <w:pPr>
        <w:pStyle w:val="BodyText"/>
        <w:numPr>
          <w:ilvl w:val="0"/>
          <w:numId w:val="1"/>
        </w:numPr>
        <w:shd w:val="clear" w:color="auto" w:fill="auto"/>
        <w:tabs>
          <w:tab w:val="left" w:pos="267"/>
        </w:tabs>
        <w:spacing w:after="0" w:line="340" w:lineRule="exact"/>
        <w:ind w:firstLine="567"/>
        <w:rPr>
          <w:color w:val="000000" w:themeColor="text1"/>
          <w:szCs w:val="28"/>
        </w:rPr>
      </w:pPr>
      <w:bookmarkStart w:id="2" w:name="bookmark265"/>
      <w:bookmarkEnd w:id="2"/>
      <w:r w:rsidRPr="00AE5CBC">
        <w:rPr>
          <w:color w:val="000000" w:themeColor="text1"/>
          <w:szCs w:val="28"/>
        </w:rPr>
        <w:lastRenderedPageBreak/>
        <w:t>Số điểm tính cho 1 câu trắc nghiệm mức độ nhận biết là 0,5 điểm; mức độ thông hiểu là 0,5 điểm; số điểm của câu tự luận ở mức vận dụng: 2 điểm, ở mức vận dụng cao: 1 điểm.</w:t>
      </w:r>
    </w:p>
    <w:p w:rsidR="004A4D9C" w:rsidRPr="00AE5CBC" w:rsidRDefault="004A4D9C" w:rsidP="004A4D9C">
      <w:pPr>
        <w:pStyle w:val="BodyText"/>
        <w:tabs>
          <w:tab w:val="left" w:pos="766"/>
          <w:tab w:val="right" w:leader="dot" w:pos="5678"/>
          <w:tab w:val="left" w:pos="5883"/>
        </w:tabs>
        <w:spacing w:after="0" w:line="340" w:lineRule="exact"/>
        <w:ind w:firstLine="567"/>
        <w:rPr>
          <w:b/>
          <w:bCs/>
          <w:color w:val="000000" w:themeColor="text1"/>
          <w:szCs w:val="28"/>
        </w:rPr>
      </w:pPr>
      <w:bookmarkStart w:id="3" w:name="bookmark266"/>
      <w:bookmarkEnd w:id="3"/>
      <w:r w:rsidRPr="00AE5CBC">
        <w:rPr>
          <w:color w:val="000000" w:themeColor="text1"/>
          <w:szCs w:val="28"/>
        </w:rPr>
        <w:t>Thời lượng tính cho 1 câu trắc nghiệm mức độ nhận biết là 1,5 phút; mức độ thông hiểu là 3,0 phút; thời lượng tính cho câu hỏi mức vận dụng là 10 phút, mức vận dụng cao là 5 phút</w:t>
      </w:r>
      <w:r w:rsidRPr="00AE5CBC">
        <w:rPr>
          <w:b/>
          <w:bCs/>
          <w:color w:val="000000" w:themeColor="text1"/>
          <w:szCs w:val="28"/>
        </w:rPr>
        <w:t xml:space="preserve"> </w:t>
      </w:r>
    </w:p>
    <w:p w:rsidR="004A4D9C" w:rsidRPr="00AE5CBC" w:rsidRDefault="004A4D9C" w:rsidP="004A4D9C">
      <w:pPr>
        <w:pStyle w:val="BodyText"/>
        <w:tabs>
          <w:tab w:val="left" w:pos="766"/>
          <w:tab w:val="right" w:leader="dot" w:pos="5678"/>
          <w:tab w:val="left" w:pos="5883"/>
        </w:tabs>
        <w:spacing w:line="377" w:lineRule="auto"/>
        <w:ind w:firstLine="567"/>
        <w:rPr>
          <w:b/>
          <w:bCs/>
          <w:color w:val="000000" w:themeColor="text1"/>
          <w:szCs w:val="28"/>
        </w:rPr>
        <w:sectPr w:rsidR="004A4D9C" w:rsidRPr="00AE5CBC" w:rsidSect="007A6704">
          <w:pgSz w:w="15840" w:h="12240" w:orient="landscape"/>
          <w:pgMar w:top="426" w:right="567" w:bottom="476" w:left="851" w:header="289" w:footer="289" w:gutter="0"/>
          <w:cols w:space="720"/>
          <w:docGrid w:linePitch="360"/>
        </w:sectPr>
      </w:pPr>
    </w:p>
    <w:p w:rsidR="00B81DF5" w:rsidRDefault="00B81DF5">
      <w:bookmarkStart w:id="4" w:name="_GoBack"/>
      <w:bookmarkEnd w:id="4"/>
    </w:p>
    <w:sectPr w:rsidR="00B81DF5" w:rsidSect="004A4D9C"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C50DA"/>
    <w:multiLevelType w:val="multilevel"/>
    <w:tmpl w:val="E62EF8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2A0CE8"/>
    <w:multiLevelType w:val="multilevel"/>
    <w:tmpl w:val="C1822B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C84253"/>
    <w:multiLevelType w:val="multilevel"/>
    <w:tmpl w:val="54A0FA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DB5638"/>
    <w:multiLevelType w:val="multilevel"/>
    <w:tmpl w:val="CBE218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D67927"/>
    <w:multiLevelType w:val="multilevel"/>
    <w:tmpl w:val="24FE68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29D"/>
    <w:rsid w:val="004A4D9C"/>
    <w:rsid w:val="0097529D"/>
    <w:rsid w:val="00B8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D43B66-2CED-4DA9-A5D3-A49BF149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D9C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4A4D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4A4D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link w:val="BodyTextChar"/>
    <w:uiPriority w:val="1"/>
    <w:unhideWhenUsed/>
    <w:qFormat/>
    <w:rsid w:val="004A4D9C"/>
    <w:pPr>
      <w:widowControl w:val="0"/>
      <w:shd w:val="clear" w:color="auto" w:fill="FFFFFF"/>
      <w:spacing w:after="40" w:line="292" w:lineRule="auto"/>
      <w:ind w:firstLine="400"/>
    </w:pPr>
    <w:rPr>
      <w:rFonts w:eastAsia="Times New Roman" w:cs="Times New Roman"/>
      <w:color w:val="353634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A4D9C"/>
    <w:rPr>
      <w:rFonts w:eastAsia="Times New Roman" w:cs="Times New Roman"/>
      <w:color w:val="353634"/>
      <w:szCs w:val="18"/>
      <w:shd w:val="clear" w:color="auto" w:fill="FFFFFF"/>
    </w:rPr>
  </w:style>
  <w:style w:type="table" w:styleId="TableGrid">
    <w:name w:val="Table Grid"/>
    <w:basedOn w:val="TableNormal"/>
    <w:uiPriority w:val="39"/>
    <w:qFormat/>
    <w:rsid w:val="004A4D9C"/>
    <w:pPr>
      <w:spacing w:after="0" w:line="240" w:lineRule="auto"/>
    </w:pPr>
    <w:rPr>
      <w:rFonts w:eastAsia="Calibri" w:cs="Times New Roman"/>
      <w:color w:val="000000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A4D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Heading3">
    <w:name w:val="Heading #3_"/>
    <w:basedOn w:val="DefaultParagraphFont"/>
    <w:link w:val="Heading30"/>
    <w:qFormat/>
    <w:rsid w:val="004A4D9C"/>
    <w:rPr>
      <w:rFonts w:eastAsia="Times New Roman" w:cs="Times New Roman"/>
      <w:b/>
      <w:bCs/>
      <w:sz w:val="26"/>
      <w:szCs w:val="26"/>
    </w:rPr>
  </w:style>
  <w:style w:type="paragraph" w:customStyle="1" w:styleId="Heading30">
    <w:name w:val="Heading #3"/>
    <w:basedOn w:val="Normal"/>
    <w:link w:val="Heading3"/>
    <w:qFormat/>
    <w:rsid w:val="004A4D9C"/>
    <w:pPr>
      <w:widowControl w:val="0"/>
      <w:spacing w:after="40" w:line="312" w:lineRule="auto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Other">
    <w:name w:val="Other_"/>
    <w:basedOn w:val="DefaultParagraphFont"/>
    <w:link w:val="Other0"/>
    <w:qFormat/>
    <w:rsid w:val="004A4D9C"/>
    <w:rPr>
      <w:rFonts w:eastAsia="Times New Roman" w:cs="Times New Roman"/>
      <w:sz w:val="26"/>
      <w:szCs w:val="26"/>
    </w:rPr>
  </w:style>
  <w:style w:type="paragraph" w:customStyle="1" w:styleId="Other0">
    <w:name w:val="Other"/>
    <w:basedOn w:val="Normal"/>
    <w:link w:val="Other"/>
    <w:qFormat/>
    <w:rsid w:val="004A4D9C"/>
    <w:pPr>
      <w:widowControl w:val="0"/>
      <w:spacing w:after="0" w:line="312" w:lineRule="auto"/>
      <w:ind w:firstLine="400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612</Words>
  <Characters>3490</Characters>
  <Application>Microsoft Office Word</Application>
  <DocSecurity>0</DocSecurity>
  <Lines>29</Lines>
  <Paragraphs>8</Paragraphs>
  <ScaleCrop>false</ScaleCrop>
  <Company/>
  <LinksUpToDate>false</LinksUpToDate>
  <CharactersWithSpaces>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THUY</dc:creator>
  <cp:keywords/>
  <dc:description/>
  <cp:lastModifiedBy>MRS THUY</cp:lastModifiedBy>
  <cp:revision>2</cp:revision>
  <dcterms:created xsi:type="dcterms:W3CDTF">2023-09-19T07:40:00Z</dcterms:created>
  <dcterms:modified xsi:type="dcterms:W3CDTF">2023-09-19T07:40:00Z</dcterms:modified>
</cp:coreProperties>
</file>