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BE5" w:rsidRPr="005A5008" w:rsidRDefault="001F2BE5">
      <w:pPr>
        <w:spacing w:line="240" w:lineRule="auto"/>
        <w:rPr>
          <w:rFonts w:ascii="Times New Roman" w:eastAsia="Times New Roman" w:hAnsi="Times New Roman" w:cs="Times New Roman"/>
          <w:color w:val="000000" w:themeColor="text1"/>
          <w:w w:val="90"/>
          <w:sz w:val="26"/>
          <w:szCs w:val="26"/>
        </w:rPr>
      </w:pPr>
    </w:p>
    <w:tbl>
      <w:tblPr>
        <w:tblStyle w:val="Style51"/>
        <w:tblW w:w="12415"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670"/>
        <w:gridCol w:w="6745"/>
      </w:tblGrid>
      <w:tr w:rsidR="00752AA7" w:rsidRPr="005A5008" w:rsidTr="005A5008">
        <w:trPr>
          <w:trHeight w:val="590"/>
        </w:trPr>
        <w:tc>
          <w:tcPr>
            <w:tcW w:w="5670" w:type="dxa"/>
            <w:tcBorders>
              <w:top w:val="nil"/>
              <w:left w:val="nil"/>
              <w:bottom w:val="nil"/>
              <w:right w:val="nil"/>
            </w:tcBorders>
            <w:tcMar>
              <w:top w:w="100" w:type="dxa"/>
              <w:left w:w="100" w:type="dxa"/>
              <w:bottom w:w="100" w:type="dxa"/>
              <w:right w:w="100" w:type="dxa"/>
            </w:tcMar>
          </w:tcPr>
          <w:p w:rsidR="001F2BE5" w:rsidRPr="005A5008" w:rsidRDefault="005A5008" w:rsidP="005A5008">
            <w:pPr>
              <w:widowControl w:val="0"/>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 xml:space="preserve">               UBND HUYỆN CÁT HẢI</w:t>
            </w:r>
          </w:p>
          <w:p w:rsidR="001F2BE5" w:rsidRPr="005A5008" w:rsidRDefault="005A5008" w:rsidP="00482ED5">
            <w:pPr>
              <w:spacing w:line="240" w:lineRule="auto"/>
              <w:ind w:left="141"/>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rPr>
              <w:t>TRƯỜNG THCS THỊ TRẤN</w:t>
            </w:r>
            <w:r w:rsidR="00482ED5" w:rsidRPr="005A5008">
              <w:rPr>
                <w:rFonts w:ascii="Times New Roman" w:eastAsia="Times New Roman" w:hAnsi="Times New Roman" w:cs="Times New Roman"/>
                <w:b/>
                <w:color w:val="000000" w:themeColor="text1"/>
                <w:w w:val="90"/>
                <w:sz w:val="26"/>
                <w:szCs w:val="26"/>
              </w:rPr>
              <w:t xml:space="preserve"> CÁT HẢI</w:t>
            </w:r>
          </w:p>
        </w:tc>
        <w:tc>
          <w:tcPr>
            <w:tcW w:w="6745" w:type="dxa"/>
            <w:tcBorders>
              <w:top w:val="nil"/>
              <w:left w:val="nil"/>
              <w:bottom w:val="nil"/>
              <w:right w:val="nil"/>
            </w:tcBorders>
            <w:tcMar>
              <w:top w:w="100" w:type="dxa"/>
              <w:left w:w="100" w:type="dxa"/>
              <w:bottom w:w="100" w:type="dxa"/>
              <w:right w:w="100" w:type="dxa"/>
            </w:tcMar>
          </w:tcPr>
          <w:p w:rsidR="00482ED5" w:rsidRPr="005A5008" w:rsidRDefault="00482ED5">
            <w:pPr>
              <w:spacing w:line="240" w:lineRule="auto"/>
              <w:ind w:left="141"/>
              <w:jc w:val="center"/>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lang w:val="en-US"/>
              </w:rPr>
              <w:t xml:space="preserve">           </w:t>
            </w:r>
          </w:p>
          <w:p w:rsidR="005A5008" w:rsidRPr="005A5008" w:rsidRDefault="005A5008">
            <w:pPr>
              <w:spacing w:line="240" w:lineRule="auto"/>
              <w:ind w:left="141"/>
              <w:jc w:val="center"/>
              <w:rPr>
                <w:rFonts w:ascii="Times New Roman" w:eastAsia="Times New Roman" w:hAnsi="Times New Roman" w:cs="Times New Roman"/>
                <w:b/>
                <w:color w:val="000000" w:themeColor="text1"/>
                <w:w w:val="90"/>
                <w:sz w:val="26"/>
                <w:szCs w:val="26"/>
                <w:lang w:val="en-US"/>
              </w:rPr>
            </w:pPr>
          </w:p>
          <w:p w:rsidR="005A5008" w:rsidRPr="005A5008" w:rsidRDefault="005A5008">
            <w:pPr>
              <w:spacing w:line="240" w:lineRule="auto"/>
              <w:ind w:left="141"/>
              <w:jc w:val="center"/>
              <w:rPr>
                <w:rFonts w:ascii="Times New Roman" w:eastAsia="Times New Roman" w:hAnsi="Times New Roman" w:cs="Times New Roman"/>
                <w:b/>
                <w:color w:val="000000" w:themeColor="text1"/>
                <w:w w:val="90"/>
                <w:sz w:val="26"/>
                <w:szCs w:val="26"/>
                <w:lang w:val="en-US"/>
              </w:rPr>
            </w:pPr>
          </w:p>
          <w:p w:rsidR="001F2BE5" w:rsidRPr="005A5008" w:rsidRDefault="00482ED5" w:rsidP="005A5008">
            <w:pPr>
              <w:spacing w:line="240" w:lineRule="auto"/>
              <w:ind w:left="141"/>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lang w:val="en-US"/>
              </w:rPr>
              <w:t xml:space="preserve"> </w:t>
            </w:r>
            <w:r w:rsidR="005A5008" w:rsidRPr="005A5008">
              <w:rPr>
                <w:rFonts w:ascii="Times New Roman" w:eastAsia="Times New Roman" w:hAnsi="Times New Roman" w:cs="Times New Roman"/>
                <w:b/>
                <w:color w:val="000000" w:themeColor="text1"/>
                <w:w w:val="90"/>
                <w:sz w:val="26"/>
                <w:szCs w:val="26"/>
              </w:rPr>
              <w:t xml:space="preserve">MA TRẬN ĐỀ GIỮA HỌC KÌ I </w:t>
            </w:r>
            <w:r w:rsidR="0077326D" w:rsidRPr="005A5008">
              <w:rPr>
                <w:rFonts w:ascii="Times New Roman" w:eastAsia="Times New Roman" w:hAnsi="Times New Roman" w:cs="Times New Roman"/>
                <w:b/>
                <w:color w:val="000000" w:themeColor="text1"/>
                <w:w w:val="90"/>
                <w:sz w:val="26"/>
                <w:szCs w:val="26"/>
              </w:rPr>
              <w:t xml:space="preserve"> NĂM HỌC 2023 - 2024.</w:t>
            </w:r>
            <w:r w:rsidR="0077326D" w:rsidRPr="005A5008">
              <w:rPr>
                <w:rFonts w:ascii="Times New Roman" w:eastAsia="Times New Roman" w:hAnsi="Times New Roman" w:cs="Times New Roman"/>
                <w:color w:val="000000" w:themeColor="text1"/>
                <w:w w:val="90"/>
                <w:sz w:val="26"/>
                <w:szCs w:val="26"/>
              </w:rPr>
              <w:t xml:space="preserve"> </w:t>
            </w:r>
            <w:r w:rsidR="0077326D" w:rsidRPr="005A5008">
              <w:rPr>
                <w:rFonts w:ascii="Times New Roman" w:eastAsia="Times New Roman" w:hAnsi="Times New Roman" w:cs="Times New Roman"/>
                <w:b/>
                <w:color w:val="000000" w:themeColor="text1"/>
                <w:w w:val="90"/>
                <w:sz w:val="26"/>
                <w:szCs w:val="26"/>
              </w:rPr>
              <w:t xml:space="preserve"> </w:t>
            </w:r>
          </w:p>
          <w:p w:rsidR="001F2BE5" w:rsidRPr="005A5008" w:rsidRDefault="0077326D">
            <w:pPr>
              <w:spacing w:line="240" w:lineRule="auto"/>
              <w:ind w:left="141"/>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Môn: Lịch sử &amp; Địa lí- Lớp 8</w:t>
            </w:r>
          </w:p>
        </w:tc>
      </w:tr>
    </w:tbl>
    <w:p w:rsidR="001F2BE5" w:rsidRPr="005A5008" w:rsidRDefault="001F2BE5">
      <w:pPr>
        <w:spacing w:line="240" w:lineRule="auto"/>
        <w:rPr>
          <w:rFonts w:ascii="Times New Roman" w:eastAsia="Times New Roman" w:hAnsi="Times New Roman" w:cs="Times New Roman"/>
          <w:color w:val="000000" w:themeColor="text1"/>
          <w:w w:val="90"/>
          <w:sz w:val="26"/>
          <w:szCs w:val="26"/>
        </w:rPr>
      </w:pPr>
    </w:p>
    <w:tbl>
      <w:tblPr>
        <w:tblStyle w:val="Style52"/>
        <w:tblW w:w="1532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3082"/>
        <w:gridCol w:w="5103"/>
        <w:gridCol w:w="1134"/>
        <w:gridCol w:w="992"/>
        <w:gridCol w:w="1134"/>
        <w:gridCol w:w="1276"/>
        <w:gridCol w:w="1984"/>
      </w:tblGrid>
      <w:tr w:rsidR="00D36930" w:rsidRPr="005A5008" w:rsidTr="005A5008">
        <w:trPr>
          <w:trHeight w:val="293"/>
        </w:trPr>
        <w:tc>
          <w:tcPr>
            <w:tcW w:w="615" w:type="dxa"/>
            <w:vMerge w:val="restart"/>
            <w:tcMar>
              <w:top w:w="100" w:type="dxa"/>
              <w:left w:w="100" w:type="dxa"/>
              <w:bottom w:w="100" w:type="dxa"/>
              <w:right w:w="100" w:type="dxa"/>
            </w:tcMar>
          </w:tcPr>
          <w:p w:rsidR="00D36930" w:rsidRPr="005A5008" w:rsidRDefault="00D36930">
            <w:pPr>
              <w:widowControl w:val="0"/>
              <w:spacing w:line="240" w:lineRule="auto"/>
              <w:ind w:left="-30"/>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TT</w:t>
            </w:r>
          </w:p>
        </w:tc>
        <w:tc>
          <w:tcPr>
            <w:tcW w:w="3082" w:type="dxa"/>
            <w:vMerge w:val="restart"/>
            <w:tcMar>
              <w:top w:w="100" w:type="dxa"/>
              <w:left w:w="100" w:type="dxa"/>
              <w:bottom w:w="100" w:type="dxa"/>
              <w:right w:w="100" w:type="dxa"/>
            </w:tcMar>
          </w:tcPr>
          <w:p w:rsidR="00D36930" w:rsidRPr="005A5008" w:rsidRDefault="00D36930">
            <w:pPr>
              <w:spacing w:line="240" w:lineRule="auto"/>
              <w:ind w:left="-3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Chủ đề</w:t>
            </w:r>
          </w:p>
        </w:tc>
        <w:tc>
          <w:tcPr>
            <w:tcW w:w="5103" w:type="dxa"/>
            <w:vMerge w:val="restart"/>
            <w:tcMar>
              <w:top w:w="100" w:type="dxa"/>
              <w:left w:w="100" w:type="dxa"/>
              <w:bottom w:w="100" w:type="dxa"/>
              <w:right w:w="100" w:type="dxa"/>
            </w:tcMar>
          </w:tcPr>
          <w:p w:rsidR="00D36930" w:rsidRPr="005A5008" w:rsidRDefault="00D36930">
            <w:pPr>
              <w:spacing w:line="240" w:lineRule="auto"/>
              <w:ind w:left="-3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Nội dung/ Đơn vị kiến thức</w:t>
            </w:r>
          </w:p>
        </w:tc>
        <w:tc>
          <w:tcPr>
            <w:tcW w:w="4536" w:type="dxa"/>
            <w:gridSpan w:val="4"/>
            <w:tcMar>
              <w:top w:w="100" w:type="dxa"/>
              <w:left w:w="100" w:type="dxa"/>
              <w:bottom w:w="100" w:type="dxa"/>
              <w:right w:w="100" w:type="dxa"/>
            </w:tcMar>
          </w:tcPr>
          <w:p w:rsidR="00D36930" w:rsidRPr="005A5008" w:rsidRDefault="00D36930">
            <w:pPr>
              <w:spacing w:line="240" w:lineRule="auto"/>
              <w:ind w:left="-30"/>
              <w:jc w:val="center"/>
              <w:rPr>
                <w:rFonts w:ascii="Times New Roman" w:eastAsia="Times New Roman" w:hAnsi="Times New Roman" w:cs="Times New Roman"/>
                <w:b/>
                <w:color w:val="000000" w:themeColor="text1"/>
                <w:w w:val="90"/>
                <w:sz w:val="26"/>
                <w:szCs w:val="26"/>
              </w:rPr>
            </w:pPr>
            <w:r w:rsidRPr="005A5008">
              <w:rPr>
                <w:rFonts w:ascii="Times New Roman" w:eastAsia="Calibri" w:hAnsi="Times New Roman" w:cs="Times New Roman"/>
                <w:b/>
                <w:spacing w:val="-8"/>
                <w:w w:val="90"/>
                <w:sz w:val="26"/>
                <w:szCs w:val="26"/>
              </w:rPr>
              <w:t>Mức độ nhận thức</w:t>
            </w:r>
          </w:p>
        </w:tc>
        <w:tc>
          <w:tcPr>
            <w:tcW w:w="1984" w:type="dxa"/>
            <w:vMerge w:val="restart"/>
            <w:shd w:val="clear" w:color="auto" w:fill="auto"/>
            <w:tcMar>
              <w:top w:w="100" w:type="dxa"/>
              <w:left w:w="100" w:type="dxa"/>
              <w:bottom w:w="100" w:type="dxa"/>
              <w:right w:w="100" w:type="dxa"/>
            </w:tcMar>
          </w:tcPr>
          <w:p w:rsidR="00D36930" w:rsidRPr="005A5008" w:rsidRDefault="00D36930">
            <w:pPr>
              <w:spacing w:line="240" w:lineRule="auto"/>
              <w:ind w:left="-30" w:right="-14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 xml:space="preserve">Tổng </w:t>
            </w:r>
          </w:p>
          <w:p w:rsidR="00D36930" w:rsidRPr="005A5008" w:rsidRDefault="00D36930">
            <w:pPr>
              <w:spacing w:line="240" w:lineRule="auto"/>
              <w:ind w:left="-30" w:right="-14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số</w:t>
            </w:r>
          </w:p>
        </w:tc>
      </w:tr>
      <w:tr w:rsidR="00D36930" w:rsidRPr="005A5008" w:rsidTr="005A5008">
        <w:trPr>
          <w:trHeight w:val="460"/>
        </w:trPr>
        <w:tc>
          <w:tcPr>
            <w:tcW w:w="615" w:type="dxa"/>
            <w:vMerge/>
            <w:shd w:val="clear" w:color="auto" w:fill="auto"/>
            <w:tcMar>
              <w:top w:w="100" w:type="dxa"/>
              <w:left w:w="100" w:type="dxa"/>
              <w:bottom w:w="100" w:type="dxa"/>
              <w:right w:w="100" w:type="dxa"/>
            </w:tcMar>
          </w:tcPr>
          <w:p w:rsidR="00D36930" w:rsidRPr="005A5008" w:rsidRDefault="00D36930">
            <w:pPr>
              <w:spacing w:line="240" w:lineRule="auto"/>
              <w:ind w:left="-320"/>
              <w:rPr>
                <w:rFonts w:ascii="Times New Roman" w:eastAsia="Times New Roman" w:hAnsi="Times New Roman" w:cs="Times New Roman"/>
                <w:b/>
                <w:color w:val="000000" w:themeColor="text1"/>
                <w:w w:val="90"/>
                <w:sz w:val="26"/>
                <w:szCs w:val="26"/>
              </w:rPr>
            </w:pPr>
          </w:p>
        </w:tc>
        <w:tc>
          <w:tcPr>
            <w:tcW w:w="3082" w:type="dxa"/>
            <w:vMerge/>
            <w:shd w:val="clear" w:color="auto" w:fill="auto"/>
            <w:tcMar>
              <w:top w:w="100" w:type="dxa"/>
              <w:left w:w="100" w:type="dxa"/>
              <w:bottom w:w="100" w:type="dxa"/>
              <w:right w:w="100" w:type="dxa"/>
            </w:tcMar>
          </w:tcPr>
          <w:p w:rsidR="00D36930" w:rsidRPr="005A5008" w:rsidRDefault="00D36930">
            <w:pPr>
              <w:spacing w:line="240" w:lineRule="auto"/>
              <w:ind w:left="-320"/>
              <w:rPr>
                <w:rFonts w:ascii="Times New Roman" w:eastAsia="Times New Roman" w:hAnsi="Times New Roman" w:cs="Times New Roman"/>
                <w:b/>
                <w:color w:val="000000" w:themeColor="text1"/>
                <w:w w:val="90"/>
                <w:sz w:val="26"/>
                <w:szCs w:val="26"/>
              </w:rPr>
            </w:pPr>
          </w:p>
        </w:tc>
        <w:tc>
          <w:tcPr>
            <w:tcW w:w="5103" w:type="dxa"/>
            <w:vMerge/>
            <w:shd w:val="clear" w:color="auto" w:fill="auto"/>
            <w:tcMar>
              <w:top w:w="100" w:type="dxa"/>
              <w:left w:w="100" w:type="dxa"/>
              <w:bottom w:w="100" w:type="dxa"/>
              <w:right w:w="100" w:type="dxa"/>
            </w:tcMar>
          </w:tcPr>
          <w:p w:rsidR="00D36930" w:rsidRPr="005A5008" w:rsidRDefault="00D36930">
            <w:pPr>
              <w:spacing w:line="240" w:lineRule="auto"/>
              <w:ind w:left="-420" w:right="-60"/>
              <w:jc w:val="center"/>
              <w:rPr>
                <w:rFonts w:ascii="Times New Roman" w:eastAsia="Times New Roman" w:hAnsi="Times New Roman" w:cs="Times New Roman"/>
                <w:b/>
                <w:color w:val="000000" w:themeColor="text1"/>
                <w:w w:val="90"/>
                <w:sz w:val="26"/>
                <w:szCs w:val="26"/>
              </w:rPr>
            </w:pPr>
          </w:p>
        </w:tc>
        <w:tc>
          <w:tcPr>
            <w:tcW w:w="1134" w:type="dxa"/>
            <w:shd w:val="clear" w:color="auto" w:fill="auto"/>
            <w:tcMar>
              <w:top w:w="100" w:type="dxa"/>
              <w:left w:w="100" w:type="dxa"/>
              <w:bottom w:w="100" w:type="dxa"/>
              <w:right w:w="100" w:type="dxa"/>
            </w:tcMar>
          </w:tcPr>
          <w:p w:rsidR="00D36930" w:rsidRPr="005A5008" w:rsidRDefault="00D36930">
            <w:pPr>
              <w:spacing w:line="240" w:lineRule="auto"/>
              <w:ind w:left="-30" w:right="-60"/>
              <w:jc w:val="center"/>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lang w:val="en-US"/>
              </w:rPr>
              <w:t>Nhận biết</w:t>
            </w:r>
          </w:p>
        </w:tc>
        <w:tc>
          <w:tcPr>
            <w:tcW w:w="992" w:type="dxa"/>
            <w:shd w:val="clear" w:color="auto" w:fill="auto"/>
            <w:tcMar>
              <w:top w:w="100" w:type="dxa"/>
              <w:left w:w="100" w:type="dxa"/>
              <w:bottom w:w="100" w:type="dxa"/>
              <w:right w:w="100" w:type="dxa"/>
            </w:tcMar>
          </w:tcPr>
          <w:p w:rsidR="00D36930" w:rsidRPr="005A5008" w:rsidRDefault="00D36930">
            <w:pPr>
              <w:spacing w:line="240" w:lineRule="auto"/>
              <w:ind w:left="-30" w:right="-60"/>
              <w:jc w:val="center"/>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lang w:val="en-US"/>
              </w:rPr>
              <w:t>Thông hiểu</w:t>
            </w:r>
          </w:p>
        </w:tc>
        <w:tc>
          <w:tcPr>
            <w:tcW w:w="1134" w:type="dxa"/>
            <w:shd w:val="clear" w:color="auto" w:fill="auto"/>
            <w:tcMar>
              <w:top w:w="100" w:type="dxa"/>
              <w:left w:w="100" w:type="dxa"/>
              <w:bottom w:w="100" w:type="dxa"/>
              <w:right w:w="100" w:type="dxa"/>
            </w:tcMar>
          </w:tcPr>
          <w:p w:rsidR="00D36930" w:rsidRPr="005A5008" w:rsidRDefault="00D36930">
            <w:pPr>
              <w:spacing w:line="240" w:lineRule="auto"/>
              <w:ind w:left="-30" w:right="-6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Vận dụng</w:t>
            </w:r>
          </w:p>
        </w:tc>
        <w:tc>
          <w:tcPr>
            <w:tcW w:w="1276" w:type="dxa"/>
            <w:shd w:val="clear" w:color="auto" w:fill="auto"/>
            <w:tcMar>
              <w:top w:w="100" w:type="dxa"/>
              <w:left w:w="100" w:type="dxa"/>
              <w:bottom w:w="100" w:type="dxa"/>
              <w:right w:w="100" w:type="dxa"/>
            </w:tcMar>
          </w:tcPr>
          <w:p w:rsidR="00D36930" w:rsidRPr="005A5008" w:rsidRDefault="00D36930">
            <w:pPr>
              <w:spacing w:line="240" w:lineRule="auto"/>
              <w:ind w:left="-30" w:right="-6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Vận dụng cao</w:t>
            </w:r>
          </w:p>
        </w:tc>
        <w:tc>
          <w:tcPr>
            <w:tcW w:w="1984" w:type="dxa"/>
            <w:vMerge/>
            <w:shd w:val="clear" w:color="auto" w:fill="auto"/>
            <w:tcMar>
              <w:top w:w="100" w:type="dxa"/>
              <w:left w:w="100" w:type="dxa"/>
              <w:bottom w:w="100" w:type="dxa"/>
              <w:right w:w="100" w:type="dxa"/>
            </w:tcMar>
          </w:tcPr>
          <w:p w:rsidR="00D36930" w:rsidRPr="005A5008" w:rsidRDefault="00D36930">
            <w:pPr>
              <w:spacing w:line="240" w:lineRule="auto"/>
              <w:rPr>
                <w:rFonts w:ascii="Times New Roman" w:eastAsia="Times New Roman" w:hAnsi="Times New Roman" w:cs="Times New Roman"/>
                <w:b/>
                <w:color w:val="000000" w:themeColor="text1"/>
                <w:w w:val="90"/>
                <w:sz w:val="26"/>
                <w:szCs w:val="26"/>
              </w:rPr>
            </w:pPr>
          </w:p>
        </w:tc>
      </w:tr>
      <w:tr w:rsidR="000B08B8" w:rsidRPr="005A5008" w:rsidTr="005A5008">
        <w:trPr>
          <w:trHeight w:val="460"/>
        </w:trPr>
        <w:tc>
          <w:tcPr>
            <w:tcW w:w="15320" w:type="dxa"/>
            <w:gridSpan w:val="8"/>
            <w:shd w:val="clear" w:color="auto" w:fill="auto"/>
            <w:tcMar>
              <w:top w:w="100" w:type="dxa"/>
              <w:left w:w="100" w:type="dxa"/>
              <w:bottom w:w="100" w:type="dxa"/>
              <w:right w:w="100" w:type="dxa"/>
            </w:tcMar>
          </w:tcPr>
          <w:p w:rsidR="000B08B8" w:rsidRPr="005A5008" w:rsidRDefault="000B08B8" w:rsidP="000B08B8">
            <w:pPr>
              <w:spacing w:line="240" w:lineRule="auto"/>
              <w:jc w:val="center"/>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lang w:val="en-US"/>
              </w:rPr>
              <w:t>Phân môn Lịch sử</w:t>
            </w:r>
          </w:p>
        </w:tc>
      </w:tr>
      <w:tr w:rsidR="00F8238F" w:rsidRPr="005A5008" w:rsidTr="005A5008">
        <w:trPr>
          <w:trHeight w:val="1544"/>
        </w:trPr>
        <w:tc>
          <w:tcPr>
            <w:tcW w:w="615" w:type="dxa"/>
            <w:shd w:val="clear" w:color="auto" w:fill="auto"/>
            <w:tcMar>
              <w:top w:w="100" w:type="dxa"/>
              <w:left w:w="100" w:type="dxa"/>
              <w:bottom w:w="100" w:type="dxa"/>
              <w:right w:w="100" w:type="dxa"/>
            </w:tcMar>
          </w:tcPr>
          <w:p w:rsidR="00E31C89" w:rsidRPr="005A5008" w:rsidRDefault="00E31C89" w:rsidP="00E31C89">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w:t>
            </w:r>
          </w:p>
        </w:tc>
        <w:tc>
          <w:tcPr>
            <w:tcW w:w="3082" w:type="dxa"/>
            <w:shd w:val="clear" w:color="auto" w:fill="auto"/>
            <w:tcMar>
              <w:top w:w="100" w:type="dxa"/>
              <w:left w:w="100" w:type="dxa"/>
              <w:bottom w:w="100" w:type="dxa"/>
              <w:right w:w="100" w:type="dxa"/>
            </w:tcMar>
          </w:tcPr>
          <w:p w:rsidR="00F8238F" w:rsidRPr="005A5008" w:rsidRDefault="00F8238F" w:rsidP="00F8238F">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hAnsi="Times New Roman" w:cs="Times New Roman"/>
                <w:w w:val="90"/>
                <w:sz w:val="26"/>
                <w:szCs w:val="26"/>
              </w:rPr>
              <w:t>CHÂU ÂU VÀ BẮC MỸ TỪ NỬA SAU THẾ KỈ XVI ĐẾN HẾT THẾ KỈ XVIII</w:t>
            </w:r>
          </w:p>
        </w:tc>
        <w:tc>
          <w:tcPr>
            <w:tcW w:w="5103" w:type="dxa"/>
            <w:shd w:val="clear" w:color="auto" w:fill="auto"/>
            <w:tcMar>
              <w:top w:w="100" w:type="dxa"/>
              <w:left w:w="100" w:type="dxa"/>
              <w:bottom w:w="100" w:type="dxa"/>
              <w:right w:w="100" w:type="dxa"/>
            </w:tcMar>
          </w:tcPr>
          <w:p w:rsidR="00F8238F" w:rsidRPr="005A5008" w:rsidRDefault="00F8238F" w:rsidP="00F8238F">
            <w:pPr>
              <w:spacing w:line="240" w:lineRule="auto"/>
              <w:jc w:val="both"/>
              <w:rPr>
                <w:rFonts w:ascii="Times New Roman" w:eastAsia="Calibri" w:hAnsi="Times New Roman"/>
                <w:w w:val="90"/>
                <w:sz w:val="26"/>
                <w:szCs w:val="26"/>
                <w:lang w:val="en-US"/>
              </w:rPr>
            </w:pPr>
            <w:r w:rsidRPr="005A5008">
              <w:rPr>
                <w:rFonts w:ascii="Times New Roman" w:eastAsia="Calibri" w:hAnsi="Times New Roman"/>
                <w:bCs/>
                <w:color w:val="000000"/>
                <w:w w:val="90"/>
                <w:sz w:val="26"/>
                <w:szCs w:val="26"/>
                <w:lang w:val="en-US"/>
              </w:rPr>
              <w:t xml:space="preserve">- </w:t>
            </w:r>
            <w:r w:rsidRPr="005A5008">
              <w:rPr>
                <w:rFonts w:ascii="Times New Roman" w:eastAsia="Calibri" w:hAnsi="Times New Roman"/>
                <w:w w:val="90"/>
                <w:sz w:val="26"/>
                <w:szCs w:val="26"/>
                <w:lang w:val="en-US"/>
              </w:rPr>
              <w:t>Cách</w:t>
            </w:r>
            <w:r w:rsidRPr="005A5008">
              <w:rPr>
                <w:rFonts w:ascii="Times New Roman" w:eastAsia="Calibri" w:hAnsi="Times New Roman"/>
                <w:spacing w:val="-2"/>
                <w:w w:val="90"/>
                <w:sz w:val="26"/>
                <w:szCs w:val="26"/>
                <w:lang w:val="en-US"/>
              </w:rPr>
              <w:t xml:space="preserve"> </w:t>
            </w:r>
            <w:r w:rsidRPr="005A5008">
              <w:rPr>
                <w:rFonts w:ascii="Times New Roman" w:eastAsia="Calibri" w:hAnsi="Times New Roman"/>
                <w:w w:val="90"/>
                <w:sz w:val="26"/>
                <w:szCs w:val="26"/>
                <w:lang w:val="en-US"/>
              </w:rPr>
              <w:t>mạng tư</w:t>
            </w:r>
            <w:r w:rsidRPr="005A5008">
              <w:rPr>
                <w:rFonts w:ascii="Times New Roman" w:eastAsia="Calibri" w:hAnsi="Times New Roman"/>
                <w:spacing w:val="-1"/>
                <w:w w:val="90"/>
                <w:sz w:val="26"/>
                <w:szCs w:val="26"/>
                <w:lang w:val="en-US"/>
              </w:rPr>
              <w:t xml:space="preserve"> </w:t>
            </w:r>
            <w:r w:rsidRPr="005A5008">
              <w:rPr>
                <w:rFonts w:ascii="Times New Roman" w:eastAsia="Calibri" w:hAnsi="Times New Roman"/>
                <w:w w:val="90"/>
                <w:sz w:val="26"/>
                <w:szCs w:val="26"/>
                <w:lang w:val="en-US"/>
              </w:rPr>
              <w:t>sản</w:t>
            </w:r>
            <w:r w:rsidRPr="005A5008">
              <w:rPr>
                <w:rFonts w:ascii="Times New Roman" w:eastAsia="Calibri" w:hAnsi="Times New Roman"/>
                <w:spacing w:val="-4"/>
                <w:w w:val="90"/>
                <w:sz w:val="26"/>
                <w:szCs w:val="26"/>
                <w:lang w:val="en-US"/>
              </w:rPr>
              <w:t xml:space="preserve"> </w:t>
            </w:r>
            <w:r w:rsidRPr="005A5008">
              <w:rPr>
                <w:rFonts w:ascii="Times New Roman" w:eastAsia="Calibri" w:hAnsi="Times New Roman"/>
                <w:w w:val="90"/>
                <w:sz w:val="26"/>
                <w:szCs w:val="26"/>
                <w:lang w:val="en-US"/>
              </w:rPr>
              <w:t>Anh và Chiến</w:t>
            </w:r>
            <w:r w:rsidRPr="005A5008">
              <w:rPr>
                <w:rFonts w:ascii="Times New Roman" w:eastAsia="Calibri" w:hAnsi="Times New Roman"/>
                <w:spacing w:val="20"/>
                <w:w w:val="90"/>
                <w:sz w:val="26"/>
                <w:szCs w:val="26"/>
                <w:lang w:val="en-US"/>
              </w:rPr>
              <w:t xml:space="preserve"> </w:t>
            </w:r>
            <w:r w:rsidRPr="005A5008">
              <w:rPr>
                <w:rFonts w:ascii="Times New Roman" w:eastAsia="Calibri" w:hAnsi="Times New Roman"/>
                <w:w w:val="90"/>
                <w:sz w:val="26"/>
                <w:szCs w:val="26"/>
                <w:lang w:val="en-US"/>
              </w:rPr>
              <w:t>tranh</w:t>
            </w:r>
            <w:r w:rsidRPr="005A5008">
              <w:rPr>
                <w:rFonts w:ascii="Times New Roman" w:eastAsia="Calibri" w:hAnsi="Times New Roman"/>
                <w:spacing w:val="20"/>
                <w:w w:val="90"/>
                <w:sz w:val="26"/>
                <w:szCs w:val="26"/>
                <w:lang w:val="en-US"/>
              </w:rPr>
              <w:t xml:space="preserve"> </w:t>
            </w:r>
            <w:r w:rsidRPr="005A5008">
              <w:rPr>
                <w:rFonts w:ascii="Times New Roman" w:eastAsia="Calibri" w:hAnsi="Times New Roman"/>
                <w:w w:val="90"/>
                <w:sz w:val="26"/>
                <w:szCs w:val="26"/>
                <w:lang w:val="en-US"/>
              </w:rPr>
              <w:t>giành</w:t>
            </w:r>
            <w:r w:rsidRPr="005A5008">
              <w:rPr>
                <w:rFonts w:ascii="Times New Roman" w:eastAsia="Calibri" w:hAnsi="Times New Roman"/>
                <w:spacing w:val="17"/>
                <w:w w:val="90"/>
                <w:sz w:val="26"/>
                <w:szCs w:val="26"/>
                <w:lang w:val="en-US"/>
              </w:rPr>
              <w:t xml:space="preserve"> </w:t>
            </w:r>
            <w:r w:rsidRPr="005A5008">
              <w:rPr>
                <w:rFonts w:ascii="Times New Roman" w:eastAsia="Calibri" w:hAnsi="Times New Roman"/>
                <w:w w:val="90"/>
                <w:sz w:val="26"/>
                <w:szCs w:val="26"/>
                <w:lang w:val="en-US"/>
              </w:rPr>
              <w:t>độc</w:t>
            </w:r>
            <w:r w:rsidRPr="005A5008">
              <w:rPr>
                <w:rFonts w:ascii="Times New Roman" w:eastAsia="Calibri" w:hAnsi="Times New Roman"/>
                <w:spacing w:val="20"/>
                <w:w w:val="90"/>
                <w:sz w:val="26"/>
                <w:szCs w:val="26"/>
                <w:lang w:val="en-US"/>
              </w:rPr>
              <w:t xml:space="preserve"> </w:t>
            </w:r>
            <w:r w:rsidRPr="005A5008">
              <w:rPr>
                <w:rFonts w:ascii="Times New Roman" w:eastAsia="Calibri" w:hAnsi="Times New Roman"/>
                <w:w w:val="90"/>
                <w:sz w:val="26"/>
                <w:szCs w:val="26"/>
                <w:lang w:val="en-US"/>
              </w:rPr>
              <w:t>lập</w:t>
            </w:r>
            <w:r w:rsidRPr="005A5008">
              <w:rPr>
                <w:rFonts w:ascii="Times New Roman" w:eastAsia="Calibri" w:hAnsi="Times New Roman"/>
                <w:spacing w:val="21"/>
                <w:w w:val="90"/>
                <w:sz w:val="26"/>
                <w:szCs w:val="26"/>
                <w:lang w:val="en-US"/>
              </w:rPr>
              <w:t xml:space="preserve"> </w:t>
            </w:r>
            <w:r w:rsidRPr="005A5008">
              <w:rPr>
                <w:rFonts w:ascii="Times New Roman" w:eastAsia="Calibri" w:hAnsi="Times New Roman"/>
                <w:w w:val="90"/>
                <w:sz w:val="26"/>
                <w:szCs w:val="26"/>
                <w:lang w:val="en-US"/>
              </w:rPr>
              <w:t>của</w:t>
            </w:r>
            <w:r w:rsidRPr="005A5008">
              <w:rPr>
                <w:rFonts w:ascii="Times New Roman" w:eastAsia="Calibri" w:hAnsi="Times New Roman"/>
                <w:spacing w:val="17"/>
                <w:w w:val="90"/>
                <w:sz w:val="26"/>
                <w:szCs w:val="26"/>
                <w:lang w:val="en-US"/>
              </w:rPr>
              <w:t xml:space="preserve"> </w:t>
            </w:r>
            <w:r w:rsidRPr="005A5008">
              <w:rPr>
                <w:rFonts w:ascii="Times New Roman" w:eastAsia="Calibri" w:hAnsi="Times New Roman"/>
                <w:w w:val="90"/>
                <w:sz w:val="26"/>
                <w:szCs w:val="26"/>
                <w:lang w:val="en-US"/>
              </w:rPr>
              <w:t>13</w:t>
            </w:r>
            <w:r w:rsidRPr="005A5008">
              <w:rPr>
                <w:rFonts w:ascii="Times New Roman" w:eastAsia="Calibri" w:hAnsi="Times New Roman"/>
                <w:spacing w:val="21"/>
                <w:w w:val="90"/>
                <w:sz w:val="26"/>
                <w:szCs w:val="26"/>
                <w:lang w:val="en-US"/>
              </w:rPr>
              <w:t xml:space="preserve"> </w:t>
            </w:r>
            <w:r w:rsidRPr="005A5008">
              <w:rPr>
                <w:rFonts w:ascii="Times New Roman" w:eastAsia="Calibri" w:hAnsi="Times New Roman"/>
                <w:w w:val="90"/>
                <w:sz w:val="26"/>
                <w:szCs w:val="26"/>
                <w:lang w:val="en-US"/>
              </w:rPr>
              <w:t>thuộc</w:t>
            </w:r>
            <w:r w:rsidRPr="005A5008">
              <w:rPr>
                <w:rFonts w:ascii="Times New Roman" w:eastAsia="Calibri" w:hAnsi="Times New Roman"/>
                <w:spacing w:val="17"/>
                <w:w w:val="90"/>
                <w:sz w:val="26"/>
                <w:szCs w:val="26"/>
                <w:lang w:val="en-US"/>
              </w:rPr>
              <w:t xml:space="preserve"> </w:t>
            </w:r>
            <w:r w:rsidRPr="005A5008">
              <w:rPr>
                <w:rFonts w:ascii="Times New Roman" w:eastAsia="Calibri" w:hAnsi="Times New Roman"/>
                <w:w w:val="90"/>
                <w:sz w:val="26"/>
                <w:szCs w:val="26"/>
                <w:lang w:val="en-US"/>
              </w:rPr>
              <w:t>địa</w:t>
            </w:r>
            <w:r w:rsidRPr="005A5008">
              <w:rPr>
                <w:rFonts w:ascii="Times New Roman" w:eastAsia="Calibri" w:hAnsi="Times New Roman"/>
                <w:spacing w:val="20"/>
                <w:w w:val="90"/>
                <w:sz w:val="26"/>
                <w:szCs w:val="26"/>
                <w:lang w:val="en-US"/>
              </w:rPr>
              <w:t xml:space="preserve"> </w:t>
            </w:r>
            <w:r w:rsidRPr="005A5008">
              <w:rPr>
                <w:rFonts w:ascii="Times New Roman" w:eastAsia="Calibri" w:hAnsi="Times New Roman"/>
                <w:w w:val="90"/>
                <w:sz w:val="26"/>
                <w:szCs w:val="26"/>
                <w:lang w:val="en-US"/>
              </w:rPr>
              <w:t xml:space="preserve">Anh </w:t>
            </w:r>
            <w:r w:rsidRPr="005A5008">
              <w:rPr>
                <w:rFonts w:ascii="Times New Roman" w:eastAsia="Calibri" w:hAnsi="Times New Roman"/>
                <w:spacing w:val="-67"/>
                <w:w w:val="90"/>
                <w:sz w:val="26"/>
                <w:szCs w:val="26"/>
                <w:lang w:val="en-US"/>
              </w:rPr>
              <w:t xml:space="preserve"> </w:t>
            </w:r>
            <w:r w:rsidRPr="005A5008">
              <w:rPr>
                <w:rFonts w:ascii="Times New Roman" w:eastAsia="Calibri" w:hAnsi="Times New Roman"/>
                <w:w w:val="90"/>
                <w:sz w:val="26"/>
                <w:szCs w:val="26"/>
                <w:lang w:val="en-US"/>
              </w:rPr>
              <w:t>ở</w:t>
            </w:r>
            <w:r w:rsidRPr="005A5008">
              <w:rPr>
                <w:rFonts w:ascii="Times New Roman" w:eastAsia="Calibri" w:hAnsi="Times New Roman"/>
                <w:spacing w:val="-2"/>
                <w:w w:val="90"/>
                <w:sz w:val="26"/>
                <w:szCs w:val="26"/>
                <w:lang w:val="en-US"/>
              </w:rPr>
              <w:t xml:space="preserve"> </w:t>
            </w:r>
            <w:r w:rsidRPr="005A5008">
              <w:rPr>
                <w:rFonts w:ascii="Times New Roman" w:eastAsia="Calibri" w:hAnsi="Times New Roman"/>
                <w:w w:val="90"/>
                <w:sz w:val="26"/>
                <w:szCs w:val="26"/>
                <w:lang w:val="en-US"/>
              </w:rPr>
              <w:t>Bắc Mỹ</w:t>
            </w:r>
          </w:p>
          <w:p w:rsidR="00F8238F" w:rsidRPr="005A5008" w:rsidRDefault="00F8238F" w:rsidP="00F8238F">
            <w:pPr>
              <w:spacing w:line="240" w:lineRule="auto"/>
              <w:jc w:val="both"/>
              <w:rPr>
                <w:rFonts w:ascii="Times New Roman" w:eastAsia="Calibri" w:hAnsi="Times New Roman"/>
                <w:w w:val="90"/>
                <w:sz w:val="26"/>
                <w:szCs w:val="26"/>
                <w:lang w:val="en-US"/>
              </w:rPr>
            </w:pPr>
            <w:r w:rsidRPr="005A5008">
              <w:rPr>
                <w:rFonts w:ascii="Times New Roman" w:eastAsia="Calibri" w:hAnsi="Times New Roman"/>
                <w:color w:val="000000"/>
                <w:w w:val="90"/>
                <w:sz w:val="26"/>
                <w:szCs w:val="26"/>
                <w:lang w:val="en-US"/>
              </w:rPr>
              <w:t>-</w:t>
            </w:r>
            <w:r w:rsidRPr="005A5008">
              <w:rPr>
                <w:rFonts w:ascii="Times New Roman" w:eastAsia="Calibri" w:hAnsi="Times New Roman"/>
                <w:bCs/>
                <w:color w:val="000000"/>
                <w:w w:val="90"/>
                <w:sz w:val="26"/>
                <w:szCs w:val="26"/>
                <w:lang w:val="en-US"/>
              </w:rPr>
              <w:t xml:space="preserve"> </w:t>
            </w:r>
            <w:r w:rsidRPr="005A5008">
              <w:rPr>
                <w:rFonts w:ascii="Times New Roman" w:eastAsia="Calibri" w:hAnsi="Times New Roman"/>
                <w:w w:val="90"/>
                <w:sz w:val="26"/>
                <w:szCs w:val="26"/>
                <w:lang w:val="en-US"/>
              </w:rPr>
              <w:t>Cách mạng tư sản Pháp cuối thế kỉ XVIII</w:t>
            </w:r>
          </w:p>
          <w:p w:rsidR="00F8238F" w:rsidRPr="005A5008" w:rsidRDefault="00F8238F" w:rsidP="00F8238F">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Calibri" w:hAnsi="Times New Roman"/>
                <w:bCs/>
                <w:color w:val="000000"/>
                <w:w w:val="90"/>
                <w:sz w:val="26"/>
                <w:szCs w:val="26"/>
                <w:lang w:val="en-US"/>
              </w:rPr>
              <w:t xml:space="preserve">- </w:t>
            </w:r>
            <w:r w:rsidRPr="005A5008">
              <w:rPr>
                <w:rFonts w:ascii="Times New Roman" w:eastAsia="Calibri" w:hAnsi="Times New Roman"/>
                <w:w w:val="90"/>
                <w:sz w:val="26"/>
                <w:szCs w:val="26"/>
                <w:lang w:val="en-US"/>
              </w:rPr>
              <w:t xml:space="preserve">Cách mạng công nghiệp (nửa sau thế kỉ XVIII </w:t>
            </w:r>
            <w:r w:rsidRPr="005A5008">
              <w:rPr>
                <w:rFonts w:ascii="Times New Roman" w:eastAsia="Calibri" w:hAnsi="Times New Roman"/>
                <w:color w:val="000000"/>
                <w:w w:val="90"/>
                <w:sz w:val="26"/>
                <w:szCs w:val="26"/>
                <w:lang w:val="en-US"/>
              </w:rPr>
              <w:t>- giữa thế kỉ XIX)</w:t>
            </w:r>
          </w:p>
        </w:tc>
        <w:tc>
          <w:tcPr>
            <w:tcW w:w="1134" w:type="dxa"/>
            <w:shd w:val="clear" w:color="auto" w:fill="auto"/>
            <w:tcMar>
              <w:top w:w="100" w:type="dxa"/>
              <w:left w:w="100" w:type="dxa"/>
              <w:bottom w:w="100" w:type="dxa"/>
              <w:right w:w="100" w:type="dxa"/>
            </w:tcMar>
          </w:tcPr>
          <w:p w:rsidR="007376F0" w:rsidRPr="005A5008" w:rsidRDefault="006855E7" w:rsidP="00F8238F">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4</w:t>
            </w:r>
            <w:r w:rsidR="00F8238F" w:rsidRPr="005A5008">
              <w:rPr>
                <w:rFonts w:ascii="Times New Roman" w:eastAsia="Times New Roman" w:hAnsi="Times New Roman" w:cs="Times New Roman"/>
                <w:color w:val="000000" w:themeColor="text1"/>
                <w:w w:val="90"/>
                <w:sz w:val="26"/>
                <w:szCs w:val="26"/>
                <w:lang w:val="en-US"/>
              </w:rPr>
              <w:t>TN</w:t>
            </w:r>
          </w:p>
          <w:p w:rsidR="007376F0" w:rsidRPr="005A5008" w:rsidRDefault="007376F0" w:rsidP="007376F0">
            <w:pPr>
              <w:rPr>
                <w:rFonts w:ascii="Times New Roman" w:eastAsia="Times New Roman" w:hAnsi="Times New Roman" w:cs="Times New Roman"/>
                <w:w w:val="90"/>
                <w:sz w:val="26"/>
                <w:szCs w:val="26"/>
                <w:lang w:val="en-US"/>
              </w:rPr>
            </w:pPr>
          </w:p>
          <w:p w:rsidR="007376F0" w:rsidRPr="005A5008" w:rsidRDefault="007376F0" w:rsidP="007376F0">
            <w:pPr>
              <w:rPr>
                <w:rFonts w:ascii="Times New Roman" w:eastAsia="Times New Roman" w:hAnsi="Times New Roman" w:cs="Times New Roman"/>
                <w:w w:val="90"/>
                <w:sz w:val="26"/>
                <w:szCs w:val="26"/>
                <w:lang w:val="en-US"/>
              </w:rPr>
            </w:pPr>
          </w:p>
          <w:p w:rsidR="007376F0" w:rsidRPr="005A5008" w:rsidRDefault="007376F0" w:rsidP="005A5008">
            <w:pPr>
              <w:rPr>
                <w:rFonts w:ascii="Times New Roman" w:eastAsia="Times New Roman" w:hAnsi="Times New Roman" w:cs="Times New Roman"/>
                <w:w w:val="90"/>
                <w:sz w:val="26"/>
                <w:szCs w:val="26"/>
                <w:lang w:val="en-US"/>
              </w:rPr>
            </w:pPr>
          </w:p>
        </w:tc>
        <w:tc>
          <w:tcPr>
            <w:tcW w:w="992" w:type="dxa"/>
            <w:shd w:val="clear" w:color="auto" w:fill="auto"/>
            <w:tcMar>
              <w:top w:w="100" w:type="dxa"/>
              <w:left w:w="100" w:type="dxa"/>
              <w:bottom w:w="100" w:type="dxa"/>
              <w:right w:w="100" w:type="dxa"/>
            </w:tcMar>
          </w:tcPr>
          <w:p w:rsidR="00F8238F" w:rsidRPr="005A5008" w:rsidRDefault="00F8238F" w:rsidP="00F8238F">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1/2TL</w:t>
            </w:r>
          </w:p>
        </w:tc>
        <w:tc>
          <w:tcPr>
            <w:tcW w:w="1134" w:type="dxa"/>
            <w:shd w:val="clear" w:color="auto" w:fill="auto"/>
            <w:tcMar>
              <w:top w:w="100" w:type="dxa"/>
              <w:left w:w="100" w:type="dxa"/>
              <w:bottom w:w="100" w:type="dxa"/>
              <w:right w:w="100" w:type="dxa"/>
            </w:tcMar>
          </w:tcPr>
          <w:p w:rsidR="00F8238F" w:rsidRPr="005A5008" w:rsidRDefault="00F8238F" w:rsidP="00F8238F">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276" w:type="dxa"/>
            <w:shd w:val="clear" w:color="auto" w:fill="auto"/>
            <w:tcMar>
              <w:top w:w="100" w:type="dxa"/>
              <w:left w:w="100" w:type="dxa"/>
              <w:bottom w:w="100" w:type="dxa"/>
              <w:right w:w="100" w:type="dxa"/>
            </w:tcMar>
          </w:tcPr>
          <w:p w:rsidR="00F8238F" w:rsidRPr="005A5008" w:rsidRDefault="007376F0" w:rsidP="00F8238F">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½ TL</w:t>
            </w:r>
          </w:p>
        </w:tc>
        <w:tc>
          <w:tcPr>
            <w:tcW w:w="1984" w:type="dxa"/>
            <w:shd w:val="clear" w:color="auto" w:fill="auto"/>
            <w:tcMar>
              <w:top w:w="100" w:type="dxa"/>
              <w:left w:w="100" w:type="dxa"/>
              <w:bottom w:w="100" w:type="dxa"/>
              <w:right w:w="100" w:type="dxa"/>
            </w:tcMar>
          </w:tcPr>
          <w:p w:rsidR="00F8238F" w:rsidRPr="005A5008" w:rsidRDefault="006855E7" w:rsidP="00F8238F">
            <w:pPr>
              <w:spacing w:line="240" w:lineRule="auto"/>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color w:val="000000" w:themeColor="text1"/>
                <w:w w:val="90"/>
                <w:sz w:val="26"/>
                <w:szCs w:val="26"/>
                <w:lang w:val="en-US"/>
              </w:rPr>
              <w:t>30%=3</w:t>
            </w:r>
            <w:r w:rsidR="00F8238F" w:rsidRPr="005A5008">
              <w:rPr>
                <w:rFonts w:ascii="Times New Roman" w:eastAsia="Times New Roman" w:hAnsi="Times New Roman" w:cs="Times New Roman"/>
                <w:color w:val="000000" w:themeColor="text1"/>
                <w:w w:val="90"/>
                <w:sz w:val="26"/>
                <w:szCs w:val="26"/>
                <w:lang w:val="en-US"/>
              </w:rPr>
              <w:t>,0 điểm</w:t>
            </w:r>
          </w:p>
        </w:tc>
      </w:tr>
      <w:tr w:rsidR="000B08B8" w:rsidRPr="005A5008" w:rsidTr="005A5008">
        <w:trPr>
          <w:trHeight w:val="970"/>
        </w:trPr>
        <w:tc>
          <w:tcPr>
            <w:tcW w:w="615" w:type="dxa"/>
            <w:shd w:val="clear" w:color="auto" w:fill="auto"/>
            <w:tcMar>
              <w:top w:w="100" w:type="dxa"/>
              <w:left w:w="100" w:type="dxa"/>
              <w:bottom w:w="100" w:type="dxa"/>
              <w:right w:w="100" w:type="dxa"/>
            </w:tcMar>
          </w:tcPr>
          <w:p w:rsidR="000B08B8" w:rsidRPr="005A5008" w:rsidRDefault="00E31C89" w:rsidP="00E31C89">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2</w:t>
            </w:r>
          </w:p>
        </w:tc>
        <w:tc>
          <w:tcPr>
            <w:tcW w:w="3082" w:type="dxa"/>
            <w:shd w:val="clear" w:color="auto" w:fill="auto"/>
            <w:tcMar>
              <w:top w:w="100" w:type="dxa"/>
              <w:left w:w="100" w:type="dxa"/>
              <w:bottom w:w="100" w:type="dxa"/>
              <w:right w:w="100" w:type="dxa"/>
            </w:tcMar>
          </w:tcPr>
          <w:p w:rsidR="000B08B8" w:rsidRPr="005A5008" w:rsidRDefault="00CF6AAE" w:rsidP="00E31C89">
            <w:pPr>
              <w:pStyle w:val="NormalWeb"/>
              <w:spacing w:before="60" w:beforeAutospacing="0" w:after="60" w:afterAutospacing="0"/>
              <w:jc w:val="both"/>
              <w:rPr>
                <w:rFonts w:eastAsia="Calibri"/>
                <w:iCs/>
                <w:w w:val="90"/>
                <w:sz w:val="26"/>
                <w:szCs w:val="26"/>
                <w:lang w:val="nb-NO"/>
              </w:rPr>
            </w:pPr>
            <w:r w:rsidRPr="005A5008">
              <w:rPr>
                <w:rFonts w:eastAsia="Calibri"/>
                <w:iCs/>
                <w:w w:val="90"/>
                <w:sz w:val="26"/>
                <w:szCs w:val="26"/>
                <w:lang w:val="nb-NO"/>
              </w:rPr>
              <w:t>ĐÔNG NAM Á TỪ NỬA SAU THẾ KỈ XVI ĐẾN GIỮA THẾ KỈ XIX</w:t>
            </w:r>
          </w:p>
        </w:tc>
        <w:tc>
          <w:tcPr>
            <w:tcW w:w="5103" w:type="dxa"/>
            <w:shd w:val="clear" w:color="auto" w:fill="auto"/>
            <w:tcMar>
              <w:top w:w="100" w:type="dxa"/>
              <w:left w:w="100" w:type="dxa"/>
              <w:bottom w:w="100" w:type="dxa"/>
              <w:right w:w="100" w:type="dxa"/>
            </w:tcMar>
          </w:tcPr>
          <w:p w:rsidR="000B08B8" w:rsidRPr="005A5008" w:rsidRDefault="00CF6AAE" w:rsidP="00F8238F">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Calibri" w:hAnsi="Times New Roman"/>
                <w:w w:val="90"/>
                <w:sz w:val="26"/>
                <w:szCs w:val="26"/>
                <w:lang w:val="en-US"/>
              </w:rPr>
              <w:t>Đông Nam Á từ nửa sau thế kỉ XVI đến giữa thế kỉ XIX</w:t>
            </w:r>
          </w:p>
        </w:tc>
        <w:tc>
          <w:tcPr>
            <w:tcW w:w="1134" w:type="dxa"/>
            <w:shd w:val="clear" w:color="auto" w:fill="auto"/>
            <w:tcMar>
              <w:top w:w="100" w:type="dxa"/>
              <w:left w:w="100" w:type="dxa"/>
              <w:bottom w:w="100" w:type="dxa"/>
              <w:right w:w="100" w:type="dxa"/>
            </w:tcMar>
          </w:tcPr>
          <w:p w:rsidR="000B08B8" w:rsidRPr="005A5008" w:rsidRDefault="006855E7">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1TN</w:t>
            </w:r>
          </w:p>
        </w:tc>
        <w:tc>
          <w:tcPr>
            <w:tcW w:w="992" w:type="dxa"/>
            <w:shd w:val="clear" w:color="auto" w:fill="auto"/>
            <w:tcMar>
              <w:top w:w="100" w:type="dxa"/>
              <w:left w:w="100" w:type="dxa"/>
              <w:bottom w:w="100" w:type="dxa"/>
              <w:right w:w="100" w:type="dxa"/>
            </w:tcMar>
          </w:tcPr>
          <w:p w:rsidR="000B08B8" w:rsidRPr="005A5008" w:rsidRDefault="000B08B8">
            <w:pPr>
              <w:spacing w:line="240" w:lineRule="auto"/>
              <w:ind w:left="-30" w:right="-60"/>
              <w:jc w:val="center"/>
              <w:rPr>
                <w:rFonts w:ascii="Times New Roman" w:eastAsia="Times New Roman" w:hAnsi="Times New Roman" w:cs="Times New Roman"/>
                <w:b/>
                <w:color w:val="000000" w:themeColor="text1"/>
                <w:w w:val="90"/>
                <w:sz w:val="26"/>
                <w:szCs w:val="26"/>
                <w:lang w:val="en-US"/>
              </w:rPr>
            </w:pPr>
          </w:p>
        </w:tc>
        <w:tc>
          <w:tcPr>
            <w:tcW w:w="1134" w:type="dxa"/>
            <w:shd w:val="clear" w:color="auto" w:fill="auto"/>
            <w:tcMar>
              <w:top w:w="100" w:type="dxa"/>
              <w:left w:w="100" w:type="dxa"/>
              <w:bottom w:w="100" w:type="dxa"/>
              <w:right w:w="100" w:type="dxa"/>
            </w:tcMar>
          </w:tcPr>
          <w:p w:rsidR="000B08B8" w:rsidRPr="005A5008" w:rsidRDefault="000B08B8">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276" w:type="dxa"/>
            <w:shd w:val="clear" w:color="auto" w:fill="auto"/>
            <w:tcMar>
              <w:top w:w="100" w:type="dxa"/>
              <w:left w:w="100" w:type="dxa"/>
              <w:bottom w:w="100" w:type="dxa"/>
              <w:right w:w="100" w:type="dxa"/>
            </w:tcMar>
          </w:tcPr>
          <w:p w:rsidR="000B08B8" w:rsidRPr="005A5008" w:rsidRDefault="000B08B8">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984" w:type="dxa"/>
            <w:shd w:val="clear" w:color="auto" w:fill="auto"/>
            <w:tcMar>
              <w:top w:w="100" w:type="dxa"/>
              <w:left w:w="100" w:type="dxa"/>
              <w:bottom w:w="100" w:type="dxa"/>
              <w:right w:w="100" w:type="dxa"/>
            </w:tcMar>
          </w:tcPr>
          <w:p w:rsidR="00E31C89" w:rsidRPr="005A5008" w:rsidRDefault="006855E7">
            <w:pPr>
              <w:spacing w:line="240" w:lineRule="auto"/>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color w:val="000000" w:themeColor="text1"/>
                <w:w w:val="90"/>
                <w:sz w:val="26"/>
                <w:szCs w:val="26"/>
                <w:lang w:val="en-US"/>
              </w:rPr>
              <w:t>2,5%=0,25 điểm</w:t>
            </w:r>
          </w:p>
          <w:p w:rsidR="000B08B8" w:rsidRPr="005A5008" w:rsidRDefault="000B08B8" w:rsidP="00E31C89">
            <w:pPr>
              <w:rPr>
                <w:rFonts w:ascii="Times New Roman" w:eastAsia="Times New Roman" w:hAnsi="Times New Roman" w:cs="Times New Roman"/>
                <w:w w:val="90"/>
                <w:sz w:val="26"/>
                <w:szCs w:val="26"/>
              </w:rPr>
            </w:pPr>
          </w:p>
        </w:tc>
      </w:tr>
      <w:tr w:rsidR="000B08B8" w:rsidRPr="005A5008" w:rsidTr="005A5008">
        <w:trPr>
          <w:trHeight w:val="460"/>
        </w:trPr>
        <w:tc>
          <w:tcPr>
            <w:tcW w:w="615" w:type="dxa"/>
            <w:shd w:val="clear" w:color="auto" w:fill="auto"/>
            <w:tcMar>
              <w:top w:w="100" w:type="dxa"/>
              <w:left w:w="100" w:type="dxa"/>
              <w:bottom w:w="100" w:type="dxa"/>
              <w:right w:w="100" w:type="dxa"/>
            </w:tcMar>
          </w:tcPr>
          <w:p w:rsidR="00E31C89" w:rsidRPr="005A5008" w:rsidRDefault="00E31C89">
            <w:pPr>
              <w:spacing w:line="240" w:lineRule="auto"/>
              <w:ind w:left="-320"/>
              <w:rPr>
                <w:rFonts w:ascii="Times New Roman" w:eastAsia="Times New Roman" w:hAnsi="Times New Roman" w:cs="Times New Roman"/>
                <w:b/>
                <w:color w:val="000000" w:themeColor="text1"/>
                <w:w w:val="90"/>
                <w:sz w:val="26"/>
                <w:szCs w:val="26"/>
              </w:rPr>
            </w:pPr>
          </w:p>
          <w:p w:rsidR="000B08B8" w:rsidRPr="005A5008" w:rsidRDefault="00E31C89" w:rsidP="005A5008">
            <w:pPr>
              <w:jc w:val="center"/>
              <w:rPr>
                <w:rFonts w:ascii="Times New Roman" w:eastAsia="Times New Roman" w:hAnsi="Times New Roman" w:cs="Times New Roman"/>
                <w:w w:val="90"/>
                <w:sz w:val="26"/>
                <w:szCs w:val="26"/>
                <w:lang w:val="en-US"/>
              </w:rPr>
            </w:pPr>
            <w:r w:rsidRPr="005A5008">
              <w:rPr>
                <w:rFonts w:ascii="Times New Roman" w:eastAsia="Times New Roman" w:hAnsi="Times New Roman" w:cs="Times New Roman"/>
                <w:w w:val="90"/>
                <w:sz w:val="26"/>
                <w:szCs w:val="26"/>
                <w:lang w:val="en-US"/>
              </w:rPr>
              <w:t>3</w:t>
            </w:r>
          </w:p>
        </w:tc>
        <w:tc>
          <w:tcPr>
            <w:tcW w:w="3082" w:type="dxa"/>
            <w:shd w:val="clear" w:color="auto" w:fill="auto"/>
            <w:tcMar>
              <w:top w:w="100" w:type="dxa"/>
              <w:left w:w="100" w:type="dxa"/>
              <w:bottom w:w="100" w:type="dxa"/>
              <w:right w:w="100" w:type="dxa"/>
            </w:tcMar>
          </w:tcPr>
          <w:p w:rsidR="00F8238F" w:rsidRPr="005A5008" w:rsidRDefault="00F8238F" w:rsidP="00F8238F">
            <w:pPr>
              <w:pStyle w:val="NormalWeb"/>
              <w:spacing w:before="60" w:beforeAutospacing="0" w:after="60" w:afterAutospacing="0"/>
              <w:jc w:val="both"/>
              <w:rPr>
                <w:rFonts w:eastAsia="Calibri"/>
                <w:iCs/>
                <w:w w:val="90"/>
                <w:sz w:val="26"/>
                <w:szCs w:val="26"/>
                <w:lang w:val="nb-NO"/>
              </w:rPr>
            </w:pPr>
            <w:r w:rsidRPr="005A5008">
              <w:rPr>
                <w:rFonts w:eastAsia="Calibri"/>
                <w:iCs/>
                <w:w w:val="90"/>
                <w:sz w:val="26"/>
                <w:szCs w:val="26"/>
                <w:lang w:val="nb-NO"/>
              </w:rPr>
              <w:t>VIỆT NAM TỪ ĐẦU THẾ KỈ XVI ĐẾN THẾ KỈ XVIII</w:t>
            </w:r>
          </w:p>
          <w:p w:rsidR="000B08B8" w:rsidRPr="005A5008" w:rsidRDefault="000B08B8">
            <w:pPr>
              <w:spacing w:line="240" w:lineRule="auto"/>
              <w:ind w:left="-320"/>
              <w:rPr>
                <w:rFonts w:ascii="Times New Roman" w:eastAsia="Times New Roman" w:hAnsi="Times New Roman" w:cs="Times New Roman"/>
                <w:b/>
                <w:color w:val="000000" w:themeColor="text1"/>
                <w:w w:val="90"/>
                <w:sz w:val="26"/>
                <w:szCs w:val="26"/>
              </w:rPr>
            </w:pPr>
          </w:p>
        </w:tc>
        <w:tc>
          <w:tcPr>
            <w:tcW w:w="5103" w:type="dxa"/>
            <w:shd w:val="clear" w:color="auto" w:fill="auto"/>
            <w:tcMar>
              <w:top w:w="100" w:type="dxa"/>
              <w:left w:w="100" w:type="dxa"/>
              <w:bottom w:w="100" w:type="dxa"/>
              <w:right w:w="100" w:type="dxa"/>
            </w:tcMar>
          </w:tcPr>
          <w:p w:rsidR="00F8238F" w:rsidRPr="005A5008" w:rsidRDefault="00F8238F" w:rsidP="00F8238F">
            <w:pPr>
              <w:spacing w:line="240" w:lineRule="auto"/>
              <w:jc w:val="both"/>
              <w:rPr>
                <w:rFonts w:ascii="Times New Roman" w:eastAsia="Calibri" w:hAnsi="Times New Roman"/>
                <w:color w:val="000000"/>
                <w:w w:val="90"/>
                <w:sz w:val="26"/>
                <w:szCs w:val="26"/>
                <w:lang w:val="en-US"/>
              </w:rPr>
            </w:pPr>
            <w:r w:rsidRPr="005A5008">
              <w:rPr>
                <w:rFonts w:ascii="Times New Roman" w:eastAsia="Calibri" w:hAnsi="Times New Roman"/>
                <w:color w:val="000000"/>
                <w:w w:val="90"/>
                <w:sz w:val="26"/>
                <w:szCs w:val="26"/>
                <w:lang w:val="en-US"/>
              </w:rPr>
              <w:t>Cuộc xung đột Nam - Bắc triều và Trịnh - Nguyễn</w:t>
            </w:r>
            <w:r w:rsidR="005A5008" w:rsidRPr="005A5008">
              <w:rPr>
                <w:rFonts w:ascii="Times New Roman" w:eastAsia="Calibri" w:hAnsi="Times New Roman"/>
                <w:color w:val="000000"/>
                <w:w w:val="90"/>
                <w:sz w:val="26"/>
                <w:szCs w:val="26"/>
                <w:lang w:val="en-US"/>
              </w:rPr>
              <w:t xml:space="preserve">. </w:t>
            </w:r>
            <w:r w:rsidRPr="005A5008">
              <w:rPr>
                <w:rFonts w:ascii="Times New Roman" w:eastAsia="Calibri" w:hAnsi="Times New Roman"/>
                <w:color w:val="000000"/>
                <w:w w:val="90"/>
                <w:sz w:val="26"/>
                <w:szCs w:val="26"/>
                <w:lang w:val="en-US"/>
              </w:rPr>
              <w:t>Công cuộc khai phá vùng đất phía Nam và thực thi chủ quyền đối với quần đảo Trường Sa, quần đảo Hoàng Sa từ thế kỉ XVI đến thế kỉ XVIII</w:t>
            </w:r>
          </w:p>
        </w:tc>
        <w:tc>
          <w:tcPr>
            <w:tcW w:w="1134" w:type="dxa"/>
            <w:shd w:val="clear" w:color="auto" w:fill="auto"/>
            <w:tcMar>
              <w:top w:w="100" w:type="dxa"/>
              <w:left w:w="100" w:type="dxa"/>
              <w:bottom w:w="100" w:type="dxa"/>
              <w:right w:w="100" w:type="dxa"/>
            </w:tcMar>
          </w:tcPr>
          <w:p w:rsidR="000B08B8" w:rsidRPr="005A5008" w:rsidRDefault="00D23AEB">
            <w:pPr>
              <w:spacing w:line="240" w:lineRule="auto"/>
              <w:ind w:left="-30" w:right="-60"/>
              <w:jc w:val="center"/>
              <w:rPr>
                <w:rFonts w:ascii="Times New Roman" w:eastAsia="Times New Roman" w:hAnsi="Times New Roman" w:cs="Times New Roman"/>
                <w:color w:val="000000" w:themeColor="text1"/>
                <w:w w:val="90"/>
                <w:sz w:val="26"/>
                <w:szCs w:val="26"/>
                <w:lang w:val="en-US"/>
              </w:rPr>
            </w:pPr>
            <w:r>
              <w:rPr>
                <w:rFonts w:ascii="Times New Roman" w:eastAsia="Times New Roman" w:hAnsi="Times New Roman" w:cs="Times New Roman"/>
                <w:color w:val="000000" w:themeColor="text1"/>
                <w:w w:val="90"/>
                <w:sz w:val="26"/>
                <w:szCs w:val="26"/>
                <w:lang w:val="en-US"/>
              </w:rPr>
              <w:t>3</w:t>
            </w:r>
            <w:r w:rsidR="006855E7" w:rsidRPr="005A5008">
              <w:rPr>
                <w:rFonts w:ascii="Times New Roman" w:eastAsia="Times New Roman" w:hAnsi="Times New Roman" w:cs="Times New Roman"/>
                <w:color w:val="000000" w:themeColor="text1"/>
                <w:w w:val="90"/>
                <w:sz w:val="26"/>
                <w:szCs w:val="26"/>
                <w:lang w:val="en-US"/>
              </w:rPr>
              <w:t>TN</w:t>
            </w:r>
          </w:p>
        </w:tc>
        <w:tc>
          <w:tcPr>
            <w:tcW w:w="992" w:type="dxa"/>
            <w:shd w:val="clear" w:color="auto" w:fill="auto"/>
            <w:tcMar>
              <w:top w:w="100" w:type="dxa"/>
              <w:left w:w="100" w:type="dxa"/>
              <w:bottom w:w="100" w:type="dxa"/>
              <w:right w:w="100" w:type="dxa"/>
            </w:tcMar>
          </w:tcPr>
          <w:p w:rsidR="000B08B8" w:rsidRPr="005A5008" w:rsidRDefault="000B08B8">
            <w:pPr>
              <w:spacing w:line="240" w:lineRule="auto"/>
              <w:ind w:left="-30" w:right="-60"/>
              <w:jc w:val="center"/>
              <w:rPr>
                <w:rFonts w:ascii="Times New Roman" w:eastAsia="Times New Roman" w:hAnsi="Times New Roman" w:cs="Times New Roman"/>
                <w:b/>
                <w:color w:val="000000" w:themeColor="text1"/>
                <w:w w:val="90"/>
                <w:sz w:val="26"/>
                <w:szCs w:val="26"/>
                <w:lang w:val="en-US"/>
              </w:rPr>
            </w:pPr>
          </w:p>
        </w:tc>
        <w:tc>
          <w:tcPr>
            <w:tcW w:w="1134" w:type="dxa"/>
            <w:shd w:val="clear" w:color="auto" w:fill="auto"/>
            <w:tcMar>
              <w:top w:w="100" w:type="dxa"/>
              <w:left w:w="100" w:type="dxa"/>
              <w:bottom w:w="100" w:type="dxa"/>
              <w:right w:w="100" w:type="dxa"/>
            </w:tcMar>
          </w:tcPr>
          <w:p w:rsidR="000B08B8" w:rsidRPr="005A5008" w:rsidRDefault="006855E7">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1TL</w:t>
            </w:r>
          </w:p>
        </w:tc>
        <w:tc>
          <w:tcPr>
            <w:tcW w:w="1276" w:type="dxa"/>
            <w:shd w:val="clear" w:color="auto" w:fill="auto"/>
            <w:tcMar>
              <w:top w:w="100" w:type="dxa"/>
              <w:left w:w="100" w:type="dxa"/>
              <w:bottom w:w="100" w:type="dxa"/>
              <w:right w:w="100" w:type="dxa"/>
            </w:tcMar>
          </w:tcPr>
          <w:p w:rsidR="000B08B8" w:rsidRPr="005A5008" w:rsidRDefault="000B08B8">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984" w:type="dxa"/>
            <w:shd w:val="clear" w:color="auto" w:fill="auto"/>
            <w:tcMar>
              <w:top w:w="100" w:type="dxa"/>
              <w:left w:w="100" w:type="dxa"/>
              <w:bottom w:w="100" w:type="dxa"/>
              <w:right w:w="100" w:type="dxa"/>
            </w:tcMar>
          </w:tcPr>
          <w:p w:rsidR="000B08B8" w:rsidRPr="005A5008" w:rsidRDefault="006855E7">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12,5%=1,25 điểm</w:t>
            </w:r>
          </w:p>
        </w:tc>
      </w:tr>
      <w:tr w:rsidR="00E31C89" w:rsidRPr="005A5008" w:rsidTr="005A5008">
        <w:trPr>
          <w:trHeight w:val="460"/>
        </w:trPr>
        <w:tc>
          <w:tcPr>
            <w:tcW w:w="8800" w:type="dxa"/>
            <w:gridSpan w:val="3"/>
            <w:shd w:val="clear" w:color="auto" w:fill="auto"/>
            <w:tcMar>
              <w:top w:w="100" w:type="dxa"/>
              <w:left w:w="100" w:type="dxa"/>
              <w:bottom w:w="100" w:type="dxa"/>
              <w:right w:w="100" w:type="dxa"/>
            </w:tcMar>
          </w:tcPr>
          <w:p w:rsidR="00E31C89" w:rsidRPr="005A5008" w:rsidRDefault="00E31C89" w:rsidP="00E31C89">
            <w:pPr>
              <w:spacing w:line="240" w:lineRule="auto"/>
              <w:ind w:left="4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Số câu/loại câu</w:t>
            </w:r>
          </w:p>
          <w:p w:rsidR="00E31C89" w:rsidRPr="005A5008" w:rsidRDefault="00E31C89" w:rsidP="00F8238F">
            <w:pPr>
              <w:spacing w:line="240" w:lineRule="auto"/>
              <w:jc w:val="center"/>
              <w:rPr>
                <w:rFonts w:ascii="Times New Roman" w:eastAsia="Times New Roman" w:hAnsi="Times New Roman" w:cs="Times New Roman"/>
                <w:b/>
                <w:color w:val="000000" w:themeColor="text1"/>
                <w:w w:val="90"/>
                <w:sz w:val="26"/>
                <w:szCs w:val="26"/>
              </w:rPr>
            </w:pPr>
          </w:p>
        </w:tc>
        <w:tc>
          <w:tcPr>
            <w:tcW w:w="1134" w:type="dxa"/>
            <w:shd w:val="clear" w:color="auto" w:fill="auto"/>
            <w:tcMar>
              <w:top w:w="100" w:type="dxa"/>
              <w:left w:w="100" w:type="dxa"/>
              <w:bottom w:w="100" w:type="dxa"/>
              <w:right w:w="100" w:type="dxa"/>
            </w:tcMar>
          </w:tcPr>
          <w:p w:rsidR="00E31C89" w:rsidRPr="005A5008" w:rsidRDefault="00E31C89">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8TN</w:t>
            </w:r>
          </w:p>
        </w:tc>
        <w:tc>
          <w:tcPr>
            <w:tcW w:w="992" w:type="dxa"/>
            <w:shd w:val="clear" w:color="auto" w:fill="auto"/>
            <w:tcMar>
              <w:top w:w="100" w:type="dxa"/>
              <w:left w:w="100" w:type="dxa"/>
              <w:bottom w:w="100" w:type="dxa"/>
              <w:right w:w="100" w:type="dxa"/>
            </w:tcMar>
          </w:tcPr>
          <w:p w:rsidR="00E31C89" w:rsidRPr="005A5008" w:rsidRDefault="00E31C89">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1/2TL</w:t>
            </w:r>
          </w:p>
        </w:tc>
        <w:tc>
          <w:tcPr>
            <w:tcW w:w="1134" w:type="dxa"/>
            <w:shd w:val="clear" w:color="auto" w:fill="auto"/>
            <w:tcMar>
              <w:top w:w="100" w:type="dxa"/>
              <w:left w:w="100" w:type="dxa"/>
              <w:bottom w:w="100" w:type="dxa"/>
              <w:right w:w="100" w:type="dxa"/>
            </w:tcMar>
          </w:tcPr>
          <w:p w:rsidR="00E31C89" w:rsidRPr="005A5008" w:rsidRDefault="00E31C89">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1TL</w:t>
            </w:r>
          </w:p>
        </w:tc>
        <w:tc>
          <w:tcPr>
            <w:tcW w:w="1276" w:type="dxa"/>
            <w:shd w:val="clear" w:color="auto" w:fill="auto"/>
            <w:tcMar>
              <w:top w:w="100" w:type="dxa"/>
              <w:left w:w="100" w:type="dxa"/>
              <w:bottom w:w="100" w:type="dxa"/>
              <w:right w:w="100" w:type="dxa"/>
            </w:tcMar>
          </w:tcPr>
          <w:p w:rsidR="00E31C89" w:rsidRPr="005A5008" w:rsidRDefault="00E31C89">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1/2TL</w:t>
            </w:r>
          </w:p>
        </w:tc>
        <w:tc>
          <w:tcPr>
            <w:tcW w:w="1984" w:type="dxa"/>
            <w:shd w:val="clear" w:color="auto" w:fill="auto"/>
            <w:tcMar>
              <w:top w:w="100" w:type="dxa"/>
              <w:left w:w="100" w:type="dxa"/>
              <w:bottom w:w="100" w:type="dxa"/>
              <w:right w:w="100" w:type="dxa"/>
            </w:tcMar>
          </w:tcPr>
          <w:p w:rsidR="00E31C89" w:rsidRPr="005A5008" w:rsidRDefault="00E31C89">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10 câu (8TN, 2TL)</w:t>
            </w:r>
          </w:p>
        </w:tc>
      </w:tr>
      <w:tr w:rsidR="00E31C89" w:rsidRPr="005A5008" w:rsidTr="005A5008">
        <w:trPr>
          <w:trHeight w:val="460"/>
        </w:trPr>
        <w:tc>
          <w:tcPr>
            <w:tcW w:w="8800" w:type="dxa"/>
            <w:gridSpan w:val="3"/>
            <w:shd w:val="clear" w:color="auto" w:fill="auto"/>
            <w:tcMar>
              <w:top w:w="100" w:type="dxa"/>
              <w:left w:w="100" w:type="dxa"/>
              <w:bottom w:w="100" w:type="dxa"/>
              <w:right w:w="100" w:type="dxa"/>
            </w:tcMar>
          </w:tcPr>
          <w:p w:rsidR="00E31C89" w:rsidRPr="005A5008" w:rsidRDefault="00E31C89" w:rsidP="00F8238F">
            <w:pPr>
              <w:spacing w:line="240" w:lineRule="auto"/>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Tỉ lệ</w:t>
            </w:r>
          </w:p>
        </w:tc>
        <w:tc>
          <w:tcPr>
            <w:tcW w:w="1134" w:type="dxa"/>
            <w:shd w:val="clear" w:color="auto" w:fill="auto"/>
            <w:tcMar>
              <w:top w:w="100" w:type="dxa"/>
              <w:left w:w="100" w:type="dxa"/>
              <w:bottom w:w="100" w:type="dxa"/>
              <w:right w:w="100" w:type="dxa"/>
            </w:tcMar>
          </w:tcPr>
          <w:p w:rsidR="00E31C89" w:rsidRPr="005A5008" w:rsidRDefault="00E31C89">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20%</w:t>
            </w:r>
          </w:p>
        </w:tc>
        <w:tc>
          <w:tcPr>
            <w:tcW w:w="992" w:type="dxa"/>
            <w:shd w:val="clear" w:color="auto" w:fill="auto"/>
            <w:tcMar>
              <w:top w:w="100" w:type="dxa"/>
              <w:left w:w="100" w:type="dxa"/>
              <w:bottom w:w="100" w:type="dxa"/>
              <w:right w:w="100" w:type="dxa"/>
            </w:tcMar>
          </w:tcPr>
          <w:p w:rsidR="00E31C89" w:rsidRPr="005A5008" w:rsidRDefault="00E31C89">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15%</w:t>
            </w:r>
          </w:p>
        </w:tc>
        <w:tc>
          <w:tcPr>
            <w:tcW w:w="1134" w:type="dxa"/>
            <w:shd w:val="clear" w:color="auto" w:fill="auto"/>
            <w:tcMar>
              <w:top w:w="100" w:type="dxa"/>
              <w:left w:w="100" w:type="dxa"/>
              <w:bottom w:w="100" w:type="dxa"/>
              <w:right w:w="100" w:type="dxa"/>
            </w:tcMar>
          </w:tcPr>
          <w:p w:rsidR="00E31C89" w:rsidRPr="005A5008" w:rsidRDefault="00E31C89">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10%</w:t>
            </w:r>
          </w:p>
        </w:tc>
        <w:tc>
          <w:tcPr>
            <w:tcW w:w="1276" w:type="dxa"/>
            <w:shd w:val="clear" w:color="auto" w:fill="auto"/>
            <w:tcMar>
              <w:top w:w="100" w:type="dxa"/>
              <w:left w:w="100" w:type="dxa"/>
              <w:bottom w:w="100" w:type="dxa"/>
              <w:right w:w="100" w:type="dxa"/>
            </w:tcMar>
          </w:tcPr>
          <w:p w:rsidR="00E31C89" w:rsidRPr="005A5008" w:rsidRDefault="00E31C89">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5%</w:t>
            </w:r>
          </w:p>
        </w:tc>
        <w:tc>
          <w:tcPr>
            <w:tcW w:w="1984" w:type="dxa"/>
            <w:shd w:val="clear" w:color="auto" w:fill="auto"/>
            <w:tcMar>
              <w:top w:w="100" w:type="dxa"/>
              <w:left w:w="100" w:type="dxa"/>
              <w:bottom w:w="100" w:type="dxa"/>
              <w:right w:w="100" w:type="dxa"/>
            </w:tcMar>
          </w:tcPr>
          <w:p w:rsidR="00E31C89" w:rsidRPr="005A5008" w:rsidRDefault="00E31C89">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50%</w:t>
            </w:r>
          </w:p>
        </w:tc>
      </w:tr>
      <w:tr w:rsidR="00752AA7" w:rsidRPr="005A5008" w:rsidTr="005A5008">
        <w:trPr>
          <w:trHeight w:val="90"/>
        </w:trPr>
        <w:tc>
          <w:tcPr>
            <w:tcW w:w="15320" w:type="dxa"/>
            <w:gridSpan w:val="8"/>
            <w:shd w:val="clear" w:color="auto" w:fill="auto"/>
            <w:tcMar>
              <w:top w:w="100" w:type="dxa"/>
              <w:left w:w="100" w:type="dxa"/>
              <w:bottom w:w="100" w:type="dxa"/>
              <w:right w:w="100" w:type="dxa"/>
            </w:tcMar>
          </w:tcPr>
          <w:p w:rsidR="001F2BE5" w:rsidRPr="005A5008" w:rsidRDefault="005A5008">
            <w:pPr>
              <w:spacing w:line="240" w:lineRule="auto"/>
              <w:ind w:left="-32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lang w:val="en-US"/>
              </w:rPr>
              <w:t>Phân môn</w:t>
            </w:r>
            <w:r>
              <w:rPr>
                <w:rFonts w:ascii="Times New Roman" w:eastAsia="Times New Roman" w:hAnsi="Times New Roman" w:cs="Times New Roman"/>
                <w:b/>
                <w:color w:val="000000" w:themeColor="text1"/>
                <w:w w:val="90"/>
                <w:sz w:val="26"/>
                <w:szCs w:val="26"/>
                <w:lang w:val="en-US"/>
              </w:rPr>
              <w:t xml:space="preserve"> Địa lý</w:t>
            </w:r>
          </w:p>
        </w:tc>
      </w:tr>
      <w:tr w:rsidR="00D36930" w:rsidRPr="005A5008" w:rsidTr="005A5008">
        <w:trPr>
          <w:trHeight w:val="935"/>
        </w:trPr>
        <w:tc>
          <w:tcPr>
            <w:tcW w:w="615" w:type="dxa"/>
            <w:tcMar>
              <w:top w:w="100" w:type="dxa"/>
              <w:left w:w="100" w:type="dxa"/>
              <w:bottom w:w="100" w:type="dxa"/>
              <w:right w:w="100" w:type="dxa"/>
            </w:tcMar>
          </w:tcPr>
          <w:p w:rsidR="00D36930" w:rsidRPr="005A5008" w:rsidRDefault="00D36930">
            <w:pPr>
              <w:spacing w:line="240" w:lineRule="auto"/>
              <w:ind w:left="-150" w:right="-161"/>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lastRenderedPageBreak/>
              <w:t>1</w:t>
            </w:r>
          </w:p>
        </w:tc>
        <w:tc>
          <w:tcPr>
            <w:tcW w:w="3082" w:type="dxa"/>
            <w:tcMar>
              <w:top w:w="0" w:type="dxa"/>
              <w:left w:w="100" w:type="dxa"/>
              <w:bottom w:w="0" w:type="dxa"/>
              <w:right w:w="100" w:type="dxa"/>
            </w:tcMar>
          </w:tcPr>
          <w:p w:rsidR="00D36930" w:rsidRPr="005A5008" w:rsidRDefault="00D36930">
            <w:pPr>
              <w:spacing w:before="60" w:after="240" w:line="240" w:lineRule="auto"/>
              <w:ind w:right="15"/>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VỊ TRÍ ĐỊA LÍ VÀ PHẠM VI LÃNH THỔ (3 tiết) </w:t>
            </w:r>
          </w:p>
        </w:tc>
        <w:tc>
          <w:tcPr>
            <w:tcW w:w="5103" w:type="dxa"/>
            <w:tcMar>
              <w:top w:w="0" w:type="dxa"/>
              <w:left w:w="100" w:type="dxa"/>
              <w:bottom w:w="0" w:type="dxa"/>
              <w:right w:w="100" w:type="dxa"/>
            </w:tcMar>
          </w:tcPr>
          <w:p w:rsidR="00D36930" w:rsidRPr="005A5008" w:rsidRDefault="00D36930">
            <w:pPr>
              <w:spacing w:line="240" w:lineRule="auto"/>
              <w:ind w:right="15"/>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Vị trí địa lí và phạm vi lãnh thổ</w:t>
            </w:r>
          </w:p>
          <w:p w:rsidR="00D36930" w:rsidRPr="005A5008" w:rsidRDefault="00D36930">
            <w:pPr>
              <w:spacing w:line="240" w:lineRule="auto"/>
              <w:jc w:val="both"/>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rPr>
              <w:t>– Ảnh hưởng của vị trí địa lí và phạm vi lãnh thổ đối với sự hình thành đặc điểm địa lí tự nhiên Việt Nam</w:t>
            </w:r>
          </w:p>
        </w:tc>
        <w:tc>
          <w:tcPr>
            <w:tcW w:w="1134" w:type="dxa"/>
            <w:tcMar>
              <w:top w:w="100" w:type="dxa"/>
              <w:left w:w="100" w:type="dxa"/>
              <w:bottom w:w="100" w:type="dxa"/>
              <w:right w:w="100" w:type="dxa"/>
            </w:tcMar>
          </w:tcPr>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4 câu</w:t>
            </w:r>
          </w:p>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 điểm</w:t>
            </w:r>
          </w:p>
        </w:tc>
        <w:tc>
          <w:tcPr>
            <w:tcW w:w="992" w:type="dxa"/>
            <w:tcMar>
              <w:top w:w="100" w:type="dxa"/>
              <w:left w:w="100" w:type="dxa"/>
              <w:bottom w:w="100" w:type="dxa"/>
              <w:right w:w="100" w:type="dxa"/>
            </w:tcMar>
          </w:tcPr>
          <w:p w:rsidR="00D36930" w:rsidRPr="005A5008" w:rsidRDefault="00D36930" w:rsidP="000C3720">
            <w:pPr>
              <w:spacing w:line="240" w:lineRule="auto"/>
              <w:ind w:left="-141" w:right="-108"/>
              <w:jc w:val="center"/>
              <w:rPr>
                <w:rFonts w:ascii="Times New Roman" w:eastAsia="Times New Roman" w:hAnsi="Times New Roman" w:cs="Times New Roman"/>
                <w:color w:val="000000" w:themeColor="text1"/>
                <w:w w:val="90"/>
                <w:sz w:val="26"/>
                <w:szCs w:val="26"/>
              </w:rPr>
            </w:pPr>
          </w:p>
        </w:tc>
        <w:tc>
          <w:tcPr>
            <w:tcW w:w="1134" w:type="dxa"/>
            <w:tcMar>
              <w:top w:w="100" w:type="dxa"/>
              <w:left w:w="100" w:type="dxa"/>
              <w:bottom w:w="100" w:type="dxa"/>
              <w:right w:w="100" w:type="dxa"/>
            </w:tcMar>
          </w:tcPr>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rPr>
            </w:pPr>
          </w:p>
        </w:tc>
        <w:tc>
          <w:tcPr>
            <w:tcW w:w="1276" w:type="dxa"/>
            <w:tcMar>
              <w:top w:w="100" w:type="dxa"/>
              <w:left w:w="100" w:type="dxa"/>
              <w:bottom w:w="100" w:type="dxa"/>
              <w:right w:w="100" w:type="dxa"/>
            </w:tcMar>
          </w:tcPr>
          <w:p w:rsidR="00D36930" w:rsidRPr="005A5008" w:rsidRDefault="00D36930" w:rsidP="005A5008">
            <w:pPr>
              <w:spacing w:line="240" w:lineRule="auto"/>
              <w:ind w:right="-108"/>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1TL*a</w:t>
            </w:r>
          </w:p>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(0,5đ)</w:t>
            </w:r>
          </w:p>
        </w:tc>
        <w:tc>
          <w:tcPr>
            <w:tcW w:w="1984" w:type="dxa"/>
            <w:tcMar>
              <w:top w:w="100" w:type="dxa"/>
              <w:left w:w="100" w:type="dxa"/>
              <w:bottom w:w="100" w:type="dxa"/>
              <w:right w:w="100" w:type="dxa"/>
            </w:tcMar>
          </w:tcPr>
          <w:p w:rsidR="00D36930" w:rsidRPr="005A5008" w:rsidRDefault="00D36930">
            <w:pPr>
              <w:spacing w:line="240" w:lineRule="auto"/>
              <w:ind w:right="15"/>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15%</w:t>
            </w:r>
          </w:p>
          <w:p w:rsidR="00D36930" w:rsidRPr="005A5008" w:rsidRDefault="00D36930">
            <w:pPr>
              <w:spacing w:line="240" w:lineRule="auto"/>
              <w:ind w:right="15"/>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1,5</w:t>
            </w:r>
          </w:p>
          <w:p w:rsidR="00D36930" w:rsidRPr="005A5008" w:rsidRDefault="00D36930">
            <w:pPr>
              <w:spacing w:line="240" w:lineRule="auto"/>
              <w:ind w:right="15"/>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 điểm</w:t>
            </w:r>
          </w:p>
          <w:p w:rsidR="00D36930" w:rsidRPr="005A5008" w:rsidRDefault="00D36930">
            <w:pPr>
              <w:spacing w:line="240" w:lineRule="auto"/>
              <w:ind w:right="15"/>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 </w:t>
            </w:r>
          </w:p>
          <w:p w:rsidR="00D36930" w:rsidRPr="005A5008" w:rsidRDefault="00D36930">
            <w:pPr>
              <w:spacing w:line="240" w:lineRule="auto"/>
              <w:ind w:right="15"/>
              <w:rPr>
                <w:rFonts w:ascii="Times New Roman" w:eastAsia="Times New Roman" w:hAnsi="Times New Roman" w:cs="Times New Roman"/>
                <w:color w:val="000000" w:themeColor="text1"/>
                <w:w w:val="90"/>
                <w:sz w:val="26"/>
                <w:szCs w:val="26"/>
              </w:rPr>
            </w:pPr>
          </w:p>
        </w:tc>
      </w:tr>
      <w:tr w:rsidR="00D36930" w:rsidRPr="005A5008" w:rsidTr="005A5008">
        <w:trPr>
          <w:trHeight w:val="1110"/>
        </w:trPr>
        <w:tc>
          <w:tcPr>
            <w:tcW w:w="615" w:type="dxa"/>
            <w:tcMar>
              <w:top w:w="100" w:type="dxa"/>
              <w:left w:w="100" w:type="dxa"/>
              <w:bottom w:w="100" w:type="dxa"/>
              <w:right w:w="100" w:type="dxa"/>
            </w:tcMar>
          </w:tcPr>
          <w:p w:rsidR="00D36930" w:rsidRPr="005A5008" w:rsidRDefault="00D36930">
            <w:pPr>
              <w:spacing w:line="240" w:lineRule="auto"/>
              <w:ind w:left="-150" w:right="-161"/>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2</w:t>
            </w:r>
          </w:p>
        </w:tc>
        <w:tc>
          <w:tcPr>
            <w:tcW w:w="3082" w:type="dxa"/>
            <w:tcMar>
              <w:top w:w="100" w:type="dxa"/>
              <w:left w:w="100" w:type="dxa"/>
              <w:bottom w:w="100" w:type="dxa"/>
              <w:right w:w="100" w:type="dxa"/>
            </w:tcMar>
          </w:tcPr>
          <w:p w:rsidR="00D36930" w:rsidRPr="005A5008" w:rsidRDefault="00D36930">
            <w:pPr>
              <w:spacing w:before="60" w:after="240" w:line="240" w:lineRule="auto"/>
              <w:ind w:right="15"/>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ĐỊA HÌNH VÀ KHOÁNG SẢN VIỆT NAM</w:t>
            </w:r>
          </w:p>
          <w:p w:rsidR="00D36930" w:rsidRPr="005A5008" w:rsidRDefault="00D36930">
            <w:pPr>
              <w:spacing w:before="60" w:after="240" w:line="240" w:lineRule="auto"/>
              <w:ind w:right="15"/>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(9 tiết)</w:t>
            </w:r>
          </w:p>
        </w:tc>
        <w:tc>
          <w:tcPr>
            <w:tcW w:w="5103" w:type="dxa"/>
            <w:tcMar>
              <w:top w:w="0" w:type="dxa"/>
              <w:left w:w="100" w:type="dxa"/>
              <w:bottom w:w="0" w:type="dxa"/>
              <w:right w:w="100" w:type="dxa"/>
            </w:tcMar>
          </w:tcPr>
          <w:p w:rsidR="00D36930" w:rsidRPr="005A5008" w:rsidRDefault="00D36930">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Đặc điểm chung của địa hình</w:t>
            </w:r>
          </w:p>
          <w:p w:rsidR="00D36930" w:rsidRPr="005A5008" w:rsidRDefault="00D36930">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Các khu vực địa hình. Đặc điểm cơ bản của từng khu vực địa hình</w:t>
            </w:r>
          </w:p>
          <w:p w:rsidR="00D36930" w:rsidRPr="005A5008" w:rsidRDefault="00D36930">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Ảnh hưởng của địa hình đối với sự phân hóa tự nhiên và khai thác kinh tế</w:t>
            </w:r>
          </w:p>
          <w:p w:rsidR="00D36930" w:rsidRPr="005A5008" w:rsidRDefault="00D36930">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Đặc điểm chung của tài nguyên khoáng sản Việt Nam. Các loại khoáng sản chủ yếu</w:t>
            </w:r>
          </w:p>
        </w:tc>
        <w:tc>
          <w:tcPr>
            <w:tcW w:w="1134" w:type="dxa"/>
            <w:tcMar>
              <w:top w:w="100" w:type="dxa"/>
              <w:left w:w="100" w:type="dxa"/>
              <w:bottom w:w="100" w:type="dxa"/>
              <w:right w:w="100" w:type="dxa"/>
            </w:tcMar>
          </w:tcPr>
          <w:p w:rsidR="00D36930" w:rsidRPr="005A5008" w:rsidRDefault="00D36930" w:rsidP="00D36930">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4 câu</w:t>
            </w:r>
          </w:p>
          <w:p w:rsidR="00D36930" w:rsidRPr="005A5008" w:rsidRDefault="00D36930" w:rsidP="00D36930">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 điểm</w:t>
            </w:r>
          </w:p>
        </w:tc>
        <w:tc>
          <w:tcPr>
            <w:tcW w:w="992" w:type="dxa"/>
            <w:tcMar>
              <w:top w:w="100" w:type="dxa"/>
              <w:left w:w="100" w:type="dxa"/>
              <w:bottom w:w="100" w:type="dxa"/>
              <w:right w:w="100" w:type="dxa"/>
            </w:tcMar>
          </w:tcPr>
          <w:p w:rsidR="00D36930" w:rsidRPr="005A5008" w:rsidRDefault="00D36930" w:rsidP="00D36930">
            <w:pPr>
              <w:spacing w:line="240" w:lineRule="auto"/>
              <w:ind w:left="-141" w:right="-108"/>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1TL</w:t>
            </w:r>
          </w:p>
          <w:p w:rsidR="00D36930" w:rsidRPr="005A5008" w:rsidRDefault="00D36930" w:rsidP="00D36930">
            <w:pPr>
              <w:spacing w:line="240" w:lineRule="auto"/>
              <w:ind w:left="-141" w:right="-108"/>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lang w:val="en-US"/>
              </w:rPr>
              <w:t>(1,5đ)</w:t>
            </w:r>
          </w:p>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lang w:val="en-US"/>
              </w:rPr>
            </w:pPr>
          </w:p>
        </w:tc>
        <w:tc>
          <w:tcPr>
            <w:tcW w:w="1134" w:type="dxa"/>
            <w:tcMar>
              <w:top w:w="100" w:type="dxa"/>
              <w:left w:w="100" w:type="dxa"/>
              <w:bottom w:w="100" w:type="dxa"/>
              <w:right w:w="100" w:type="dxa"/>
            </w:tcMar>
          </w:tcPr>
          <w:p w:rsidR="00D36930" w:rsidRPr="005A5008" w:rsidRDefault="00D36930" w:rsidP="005A5008">
            <w:pPr>
              <w:spacing w:line="240" w:lineRule="auto"/>
              <w:ind w:right="-108"/>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 TL*b</w:t>
            </w:r>
          </w:p>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(1đ)</w:t>
            </w:r>
          </w:p>
          <w:p w:rsidR="00D36930" w:rsidRPr="005A5008" w:rsidRDefault="00D36930" w:rsidP="00E31C89">
            <w:pPr>
              <w:spacing w:line="240" w:lineRule="auto"/>
              <w:ind w:left="-141" w:right="-108"/>
              <w:rPr>
                <w:rFonts w:ascii="Times New Roman" w:eastAsia="Times New Roman" w:hAnsi="Times New Roman" w:cs="Times New Roman"/>
                <w:color w:val="000000" w:themeColor="text1"/>
                <w:w w:val="90"/>
                <w:sz w:val="26"/>
                <w:szCs w:val="26"/>
              </w:rPr>
            </w:pPr>
          </w:p>
        </w:tc>
        <w:tc>
          <w:tcPr>
            <w:tcW w:w="1276" w:type="dxa"/>
            <w:tcMar>
              <w:top w:w="100" w:type="dxa"/>
              <w:left w:w="100" w:type="dxa"/>
              <w:bottom w:w="100" w:type="dxa"/>
              <w:right w:w="100" w:type="dxa"/>
            </w:tcMar>
          </w:tcPr>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A5008">
            <w:pPr>
              <w:spacing w:line="240" w:lineRule="auto"/>
              <w:ind w:right="-108"/>
              <w:rPr>
                <w:rFonts w:ascii="Times New Roman" w:eastAsia="Times New Roman" w:hAnsi="Times New Roman" w:cs="Times New Roman"/>
                <w:color w:val="000000" w:themeColor="text1"/>
                <w:w w:val="90"/>
                <w:sz w:val="26"/>
                <w:szCs w:val="26"/>
                <w:lang w:val="en-US"/>
              </w:rPr>
            </w:pPr>
          </w:p>
        </w:tc>
        <w:tc>
          <w:tcPr>
            <w:tcW w:w="1984" w:type="dxa"/>
            <w:shd w:val="clear" w:color="auto" w:fill="auto"/>
            <w:tcMar>
              <w:top w:w="100" w:type="dxa"/>
              <w:left w:w="100" w:type="dxa"/>
              <w:bottom w:w="100" w:type="dxa"/>
              <w:right w:w="100" w:type="dxa"/>
            </w:tcMar>
          </w:tcPr>
          <w:p w:rsidR="00D36930" w:rsidRPr="005A5008" w:rsidRDefault="00D36930">
            <w:pPr>
              <w:spacing w:line="240" w:lineRule="auto"/>
              <w:ind w:right="-130"/>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35%</w:t>
            </w:r>
          </w:p>
          <w:p w:rsidR="00D36930" w:rsidRPr="005A5008" w:rsidRDefault="00D36930">
            <w:pPr>
              <w:spacing w:line="240" w:lineRule="auto"/>
              <w:ind w:right="-130"/>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3,5</w:t>
            </w:r>
          </w:p>
          <w:p w:rsidR="00D36930" w:rsidRPr="005A5008" w:rsidRDefault="00D36930">
            <w:pPr>
              <w:spacing w:line="240" w:lineRule="auto"/>
              <w:ind w:right="-130"/>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điểm</w:t>
            </w:r>
          </w:p>
          <w:p w:rsidR="00D36930" w:rsidRPr="005A5008" w:rsidRDefault="00D36930">
            <w:pPr>
              <w:spacing w:line="240" w:lineRule="auto"/>
              <w:ind w:left="-150" w:right="-161"/>
              <w:rPr>
                <w:rFonts w:ascii="Times New Roman" w:eastAsia="Times New Roman" w:hAnsi="Times New Roman" w:cs="Times New Roman"/>
                <w:color w:val="000000" w:themeColor="text1"/>
                <w:w w:val="90"/>
                <w:sz w:val="26"/>
                <w:szCs w:val="26"/>
              </w:rPr>
            </w:pPr>
          </w:p>
        </w:tc>
      </w:tr>
      <w:tr w:rsidR="00D36930" w:rsidRPr="005A5008" w:rsidTr="005A5008">
        <w:trPr>
          <w:trHeight w:val="215"/>
        </w:trPr>
        <w:tc>
          <w:tcPr>
            <w:tcW w:w="8800" w:type="dxa"/>
            <w:gridSpan w:val="3"/>
            <w:shd w:val="clear" w:color="auto" w:fill="auto"/>
            <w:tcMar>
              <w:top w:w="100" w:type="dxa"/>
              <w:left w:w="100" w:type="dxa"/>
              <w:bottom w:w="100" w:type="dxa"/>
              <w:right w:w="100" w:type="dxa"/>
            </w:tcMar>
          </w:tcPr>
          <w:p w:rsidR="00D36930" w:rsidRPr="005A5008" w:rsidRDefault="00D36930">
            <w:pPr>
              <w:spacing w:line="240" w:lineRule="auto"/>
              <w:ind w:left="40"/>
              <w:jc w:val="both"/>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Số câu/loại câu</w:t>
            </w:r>
          </w:p>
          <w:p w:rsidR="00D36930" w:rsidRPr="005A5008" w:rsidRDefault="00D36930">
            <w:pPr>
              <w:spacing w:line="240" w:lineRule="auto"/>
              <w:ind w:right="-2"/>
              <w:jc w:val="both"/>
              <w:rPr>
                <w:rFonts w:ascii="Times New Roman" w:eastAsia="Times New Roman" w:hAnsi="Times New Roman" w:cs="Times New Roman"/>
                <w:b/>
                <w:color w:val="000000" w:themeColor="text1"/>
                <w:w w:val="90"/>
                <w:sz w:val="26"/>
                <w:szCs w:val="26"/>
              </w:rPr>
            </w:pPr>
          </w:p>
        </w:tc>
        <w:tc>
          <w:tcPr>
            <w:tcW w:w="1134" w:type="dxa"/>
            <w:tcMar>
              <w:top w:w="100" w:type="dxa"/>
              <w:left w:w="100" w:type="dxa"/>
              <w:bottom w:w="100" w:type="dxa"/>
              <w:right w:w="100" w:type="dxa"/>
            </w:tcMar>
          </w:tcPr>
          <w:p w:rsidR="00D36930" w:rsidRPr="005A5008" w:rsidRDefault="00D36930">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8 câu </w:t>
            </w:r>
          </w:p>
          <w:p w:rsidR="00D36930" w:rsidRPr="005A5008" w:rsidRDefault="00D36930">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 TN </w:t>
            </w:r>
          </w:p>
        </w:tc>
        <w:tc>
          <w:tcPr>
            <w:tcW w:w="992" w:type="dxa"/>
            <w:tcMar>
              <w:top w:w="100" w:type="dxa"/>
              <w:left w:w="100" w:type="dxa"/>
              <w:bottom w:w="100" w:type="dxa"/>
              <w:right w:w="100" w:type="dxa"/>
            </w:tcMar>
          </w:tcPr>
          <w:p w:rsidR="00D36930" w:rsidRPr="005A5008" w:rsidRDefault="00D36930">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 câu TL</w:t>
            </w:r>
          </w:p>
        </w:tc>
        <w:tc>
          <w:tcPr>
            <w:tcW w:w="1134" w:type="dxa"/>
            <w:tcMar>
              <w:top w:w="100" w:type="dxa"/>
              <w:left w:w="100" w:type="dxa"/>
              <w:bottom w:w="100" w:type="dxa"/>
              <w:right w:w="100" w:type="dxa"/>
            </w:tcMar>
          </w:tcPr>
          <w:p w:rsidR="00D36930" w:rsidRPr="005A5008" w:rsidRDefault="00D36930">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½ câu  TL</w:t>
            </w:r>
          </w:p>
        </w:tc>
        <w:tc>
          <w:tcPr>
            <w:tcW w:w="1276" w:type="dxa"/>
            <w:tcMar>
              <w:top w:w="100" w:type="dxa"/>
              <w:left w:w="100" w:type="dxa"/>
              <w:bottom w:w="100" w:type="dxa"/>
              <w:right w:w="100" w:type="dxa"/>
            </w:tcMar>
          </w:tcPr>
          <w:p w:rsidR="00D36930" w:rsidRPr="005A5008" w:rsidRDefault="00D36930">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½ câu</w:t>
            </w:r>
          </w:p>
          <w:p w:rsidR="00D36930" w:rsidRPr="005A5008" w:rsidRDefault="00D36930">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TL</w:t>
            </w:r>
          </w:p>
        </w:tc>
        <w:tc>
          <w:tcPr>
            <w:tcW w:w="1984" w:type="dxa"/>
            <w:tcMar>
              <w:top w:w="100" w:type="dxa"/>
              <w:left w:w="100" w:type="dxa"/>
              <w:bottom w:w="100" w:type="dxa"/>
              <w:right w:w="100" w:type="dxa"/>
            </w:tcMar>
          </w:tcPr>
          <w:p w:rsidR="00D36930" w:rsidRPr="005A5008" w:rsidRDefault="00D36930">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10 câu</w:t>
            </w:r>
          </w:p>
          <w:p w:rsidR="00D36930" w:rsidRPr="005A5008" w:rsidRDefault="00D36930">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(8TN, 2TL)</w:t>
            </w:r>
          </w:p>
        </w:tc>
      </w:tr>
      <w:tr w:rsidR="00BB2632" w:rsidRPr="005A5008" w:rsidTr="005A5008">
        <w:trPr>
          <w:trHeight w:val="215"/>
        </w:trPr>
        <w:tc>
          <w:tcPr>
            <w:tcW w:w="8800" w:type="dxa"/>
            <w:gridSpan w:val="3"/>
            <w:shd w:val="clear" w:color="auto" w:fill="auto"/>
            <w:tcMar>
              <w:top w:w="100" w:type="dxa"/>
              <w:left w:w="100" w:type="dxa"/>
              <w:bottom w:w="100" w:type="dxa"/>
              <w:right w:w="100" w:type="dxa"/>
            </w:tcMar>
          </w:tcPr>
          <w:p w:rsidR="00BB2632" w:rsidRPr="00916049" w:rsidRDefault="00BB2632" w:rsidP="00BB2632">
            <w:pPr>
              <w:spacing w:line="240" w:lineRule="auto"/>
              <w:ind w:left="40"/>
              <w:jc w:val="both"/>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rPr>
              <w:t>Tỉ lệ</w:t>
            </w:r>
          </w:p>
        </w:tc>
        <w:tc>
          <w:tcPr>
            <w:tcW w:w="1134" w:type="dxa"/>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20%</w:t>
            </w:r>
          </w:p>
        </w:tc>
        <w:tc>
          <w:tcPr>
            <w:tcW w:w="992" w:type="dxa"/>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15%</w:t>
            </w:r>
          </w:p>
        </w:tc>
        <w:tc>
          <w:tcPr>
            <w:tcW w:w="1134" w:type="dxa"/>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10%</w:t>
            </w:r>
          </w:p>
        </w:tc>
        <w:tc>
          <w:tcPr>
            <w:tcW w:w="1276" w:type="dxa"/>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5%</w:t>
            </w:r>
          </w:p>
        </w:tc>
        <w:tc>
          <w:tcPr>
            <w:tcW w:w="1984" w:type="dxa"/>
            <w:tcMar>
              <w:top w:w="100" w:type="dxa"/>
              <w:left w:w="100" w:type="dxa"/>
              <w:bottom w:w="100" w:type="dxa"/>
              <w:right w:w="100" w:type="dxa"/>
            </w:tcMar>
          </w:tcPr>
          <w:p w:rsidR="00BB2632" w:rsidRPr="005A5008" w:rsidRDefault="00BB2632" w:rsidP="00BB2632">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50%</w:t>
            </w:r>
          </w:p>
        </w:tc>
      </w:tr>
      <w:tr w:rsidR="00D36930" w:rsidRPr="005A5008" w:rsidTr="005A5008">
        <w:tc>
          <w:tcPr>
            <w:tcW w:w="8800" w:type="dxa"/>
            <w:gridSpan w:val="3"/>
            <w:shd w:val="clear" w:color="auto" w:fill="auto"/>
            <w:tcMar>
              <w:top w:w="100" w:type="dxa"/>
              <w:left w:w="100" w:type="dxa"/>
              <w:bottom w:w="100" w:type="dxa"/>
              <w:right w:w="100" w:type="dxa"/>
            </w:tcMar>
          </w:tcPr>
          <w:p w:rsidR="00D36930" w:rsidRPr="00BB2632" w:rsidRDefault="00BB2632">
            <w:pPr>
              <w:spacing w:line="240" w:lineRule="auto"/>
              <w:ind w:right="-2"/>
              <w:jc w:val="both"/>
              <w:rPr>
                <w:rFonts w:ascii="Times New Roman" w:eastAsia="Times New Roman" w:hAnsi="Times New Roman" w:cs="Times New Roman"/>
                <w:b/>
                <w:color w:val="000000" w:themeColor="text1"/>
                <w:w w:val="90"/>
                <w:sz w:val="26"/>
                <w:szCs w:val="26"/>
                <w:lang w:val="en-US"/>
              </w:rPr>
            </w:pPr>
            <w:r>
              <w:rPr>
                <w:rFonts w:ascii="Times New Roman" w:eastAsia="Times New Roman" w:hAnsi="Times New Roman" w:cs="Times New Roman"/>
                <w:b/>
                <w:color w:val="000000" w:themeColor="text1"/>
                <w:w w:val="90"/>
                <w:sz w:val="26"/>
                <w:szCs w:val="26"/>
              </w:rPr>
              <w:t>Tổng c</w:t>
            </w:r>
            <w:r>
              <w:rPr>
                <w:rFonts w:ascii="Times New Roman" w:eastAsia="Times New Roman" w:hAnsi="Times New Roman" w:cs="Times New Roman"/>
                <w:b/>
                <w:color w:val="000000" w:themeColor="text1"/>
                <w:w w:val="90"/>
                <w:sz w:val="26"/>
                <w:szCs w:val="26"/>
                <w:lang w:val="en-US"/>
              </w:rPr>
              <w:t>hung</w:t>
            </w:r>
          </w:p>
        </w:tc>
        <w:tc>
          <w:tcPr>
            <w:tcW w:w="1134" w:type="dxa"/>
            <w:tcMar>
              <w:top w:w="100" w:type="dxa"/>
              <w:left w:w="100" w:type="dxa"/>
              <w:bottom w:w="100" w:type="dxa"/>
              <w:right w:w="100" w:type="dxa"/>
            </w:tcMar>
          </w:tcPr>
          <w:p w:rsidR="00D36930" w:rsidRPr="005A5008" w:rsidRDefault="00916049" w:rsidP="00916049">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4</w:t>
            </w:r>
            <w:r w:rsidR="00D36930" w:rsidRPr="005A5008">
              <w:rPr>
                <w:rFonts w:ascii="Times New Roman" w:eastAsia="Times New Roman" w:hAnsi="Times New Roman" w:cs="Times New Roman"/>
                <w:color w:val="000000" w:themeColor="text1"/>
                <w:w w:val="90"/>
                <w:sz w:val="26"/>
                <w:szCs w:val="26"/>
              </w:rPr>
              <w:t>0%</w:t>
            </w:r>
          </w:p>
        </w:tc>
        <w:tc>
          <w:tcPr>
            <w:tcW w:w="992" w:type="dxa"/>
            <w:tcMar>
              <w:top w:w="100" w:type="dxa"/>
              <w:left w:w="100" w:type="dxa"/>
              <w:bottom w:w="100" w:type="dxa"/>
              <w:right w:w="100" w:type="dxa"/>
            </w:tcMar>
          </w:tcPr>
          <w:p w:rsidR="00D36930" w:rsidRPr="005A5008" w:rsidRDefault="00916049">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30</w:t>
            </w:r>
            <w:r w:rsidR="00D36930" w:rsidRPr="005A5008">
              <w:rPr>
                <w:rFonts w:ascii="Times New Roman" w:eastAsia="Times New Roman" w:hAnsi="Times New Roman" w:cs="Times New Roman"/>
                <w:color w:val="000000" w:themeColor="text1"/>
                <w:w w:val="90"/>
                <w:sz w:val="26"/>
                <w:szCs w:val="26"/>
              </w:rPr>
              <w:t>%</w:t>
            </w:r>
          </w:p>
        </w:tc>
        <w:tc>
          <w:tcPr>
            <w:tcW w:w="1134" w:type="dxa"/>
            <w:tcMar>
              <w:top w:w="100" w:type="dxa"/>
              <w:left w:w="100" w:type="dxa"/>
              <w:bottom w:w="100" w:type="dxa"/>
              <w:right w:w="100" w:type="dxa"/>
            </w:tcMar>
          </w:tcPr>
          <w:p w:rsidR="00D36930" w:rsidRPr="005A5008" w:rsidRDefault="00916049">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2</w:t>
            </w:r>
            <w:r w:rsidR="00D36930" w:rsidRPr="005A5008">
              <w:rPr>
                <w:rFonts w:ascii="Times New Roman" w:eastAsia="Times New Roman" w:hAnsi="Times New Roman" w:cs="Times New Roman"/>
                <w:color w:val="000000" w:themeColor="text1"/>
                <w:w w:val="90"/>
                <w:sz w:val="26"/>
                <w:szCs w:val="26"/>
              </w:rPr>
              <w:t>0%</w:t>
            </w:r>
          </w:p>
        </w:tc>
        <w:tc>
          <w:tcPr>
            <w:tcW w:w="1276" w:type="dxa"/>
            <w:tcMar>
              <w:top w:w="100" w:type="dxa"/>
              <w:left w:w="100" w:type="dxa"/>
              <w:bottom w:w="100" w:type="dxa"/>
              <w:right w:w="100" w:type="dxa"/>
            </w:tcMar>
          </w:tcPr>
          <w:p w:rsidR="00D36930" w:rsidRPr="005A5008" w:rsidRDefault="00916049">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10</w:t>
            </w:r>
            <w:r w:rsidR="00D36930" w:rsidRPr="005A5008">
              <w:rPr>
                <w:rFonts w:ascii="Times New Roman" w:eastAsia="Times New Roman" w:hAnsi="Times New Roman" w:cs="Times New Roman"/>
                <w:color w:val="000000" w:themeColor="text1"/>
                <w:w w:val="90"/>
                <w:sz w:val="26"/>
                <w:szCs w:val="26"/>
              </w:rPr>
              <w:t>%</w:t>
            </w:r>
          </w:p>
        </w:tc>
        <w:tc>
          <w:tcPr>
            <w:tcW w:w="1984" w:type="dxa"/>
            <w:tcMar>
              <w:top w:w="100" w:type="dxa"/>
              <w:left w:w="100" w:type="dxa"/>
              <w:bottom w:w="100" w:type="dxa"/>
              <w:right w:w="100" w:type="dxa"/>
            </w:tcMar>
          </w:tcPr>
          <w:p w:rsidR="00D36930" w:rsidRPr="005A5008" w:rsidRDefault="00D36930">
            <w:pPr>
              <w:spacing w:line="240" w:lineRule="auto"/>
              <w:ind w:left="-15" w:right="-153"/>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 100%</w:t>
            </w:r>
          </w:p>
        </w:tc>
      </w:tr>
    </w:tbl>
    <w:p w:rsidR="001F2BE5" w:rsidRPr="005A5008" w:rsidRDefault="001F2BE5">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p w:rsidR="00D36930" w:rsidRPr="005A5008" w:rsidRDefault="00D36930">
      <w:pPr>
        <w:spacing w:line="240" w:lineRule="auto"/>
        <w:rPr>
          <w:rFonts w:ascii="Times New Roman" w:eastAsia="Times New Roman" w:hAnsi="Times New Roman" w:cs="Times New Roman"/>
          <w:color w:val="000000" w:themeColor="text1"/>
          <w:w w:val="90"/>
          <w:sz w:val="26"/>
          <w:szCs w:val="26"/>
        </w:rPr>
      </w:pPr>
    </w:p>
    <w:p w:rsidR="004C356A" w:rsidRDefault="004C356A">
      <w:pPr>
        <w:spacing w:line="240" w:lineRule="auto"/>
        <w:rPr>
          <w:rFonts w:ascii="Times New Roman" w:eastAsia="Times New Roman" w:hAnsi="Times New Roman" w:cs="Times New Roman"/>
          <w:color w:val="000000" w:themeColor="text1"/>
          <w:w w:val="90"/>
          <w:sz w:val="26"/>
          <w:szCs w:val="26"/>
        </w:rPr>
      </w:pPr>
    </w:p>
    <w:p w:rsidR="00D23AEB" w:rsidRPr="005A5008" w:rsidRDefault="00D23AEB">
      <w:pPr>
        <w:spacing w:line="240" w:lineRule="auto"/>
        <w:rPr>
          <w:rFonts w:ascii="Times New Roman" w:eastAsia="Times New Roman" w:hAnsi="Times New Roman" w:cs="Times New Roman"/>
          <w:color w:val="000000" w:themeColor="text1"/>
          <w:w w:val="90"/>
          <w:sz w:val="26"/>
          <w:szCs w:val="26"/>
        </w:rPr>
      </w:pPr>
    </w:p>
    <w:p w:rsidR="004C356A" w:rsidRPr="005A5008" w:rsidRDefault="004C356A">
      <w:pPr>
        <w:spacing w:line="240" w:lineRule="auto"/>
        <w:rPr>
          <w:rFonts w:ascii="Times New Roman" w:eastAsia="Times New Roman" w:hAnsi="Times New Roman" w:cs="Times New Roman"/>
          <w:color w:val="000000" w:themeColor="text1"/>
          <w:w w:val="90"/>
          <w:sz w:val="26"/>
          <w:szCs w:val="26"/>
        </w:rPr>
      </w:pPr>
    </w:p>
    <w:tbl>
      <w:tblPr>
        <w:tblStyle w:val="Style51"/>
        <w:tblW w:w="11416"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671"/>
        <w:gridCol w:w="6745"/>
      </w:tblGrid>
      <w:tr w:rsidR="00D36930" w:rsidRPr="005A5008" w:rsidTr="00576E93">
        <w:trPr>
          <w:trHeight w:val="590"/>
        </w:trPr>
        <w:tc>
          <w:tcPr>
            <w:tcW w:w="4671" w:type="dxa"/>
            <w:tcBorders>
              <w:top w:val="nil"/>
              <w:left w:val="nil"/>
              <w:bottom w:val="nil"/>
              <w:right w:val="nil"/>
            </w:tcBorders>
            <w:tcMar>
              <w:top w:w="100" w:type="dxa"/>
              <w:left w:w="100" w:type="dxa"/>
              <w:bottom w:w="100" w:type="dxa"/>
              <w:right w:w="100" w:type="dxa"/>
            </w:tcMar>
          </w:tcPr>
          <w:p w:rsidR="00D23AEB" w:rsidRPr="005A5008" w:rsidRDefault="00D23AEB" w:rsidP="00D23AEB">
            <w:pPr>
              <w:widowControl w:val="0"/>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lastRenderedPageBreak/>
              <w:t xml:space="preserve">               UBND HUYỆN CÁT HẢI</w:t>
            </w:r>
          </w:p>
          <w:p w:rsidR="00D36930" w:rsidRPr="005A5008" w:rsidRDefault="00D23AEB" w:rsidP="00D23AEB">
            <w:pPr>
              <w:spacing w:line="240" w:lineRule="auto"/>
              <w:ind w:left="141"/>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rPr>
              <w:t>TRƯỜNG THCS THỊ TRẤN CÁT HẢI</w:t>
            </w:r>
          </w:p>
        </w:tc>
        <w:tc>
          <w:tcPr>
            <w:tcW w:w="6745" w:type="dxa"/>
            <w:tcBorders>
              <w:top w:val="nil"/>
              <w:left w:val="nil"/>
              <w:bottom w:val="nil"/>
              <w:right w:val="nil"/>
            </w:tcBorders>
            <w:tcMar>
              <w:top w:w="100" w:type="dxa"/>
              <w:left w:w="100" w:type="dxa"/>
              <w:bottom w:w="100" w:type="dxa"/>
              <w:right w:w="100" w:type="dxa"/>
            </w:tcMar>
          </w:tcPr>
          <w:p w:rsidR="00D36930" w:rsidRPr="005A5008" w:rsidRDefault="00D36930" w:rsidP="00576E93">
            <w:pPr>
              <w:spacing w:line="240" w:lineRule="auto"/>
              <w:ind w:left="141"/>
              <w:jc w:val="center"/>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lang w:val="en-US"/>
              </w:rPr>
              <w:t xml:space="preserve">           </w:t>
            </w:r>
          </w:p>
          <w:p w:rsidR="00D23AEB" w:rsidRDefault="00D36930" w:rsidP="00D23AEB">
            <w:pPr>
              <w:spacing w:line="240" w:lineRule="auto"/>
              <w:ind w:left="141"/>
              <w:jc w:val="center"/>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lang w:val="en-US"/>
              </w:rPr>
              <w:t xml:space="preserve"> </w:t>
            </w:r>
          </w:p>
          <w:p w:rsidR="00D36930" w:rsidRPr="005A5008" w:rsidRDefault="00D23AEB" w:rsidP="00D23AEB">
            <w:pPr>
              <w:spacing w:line="240" w:lineRule="auto"/>
              <w:ind w:left="141"/>
              <w:jc w:val="center"/>
              <w:rPr>
                <w:rFonts w:ascii="Times New Roman" w:eastAsia="Times New Roman" w:hAnsi="Times New Roman" w:cs="Times New Roman"/>
                <w:b/>
                <w:color w:val="000000" w:themeColor="text1"/>
                <w:w w:val="90"/>
                <w:sz w:val="26"/>
                <w:szCs w:val="26"/>
              </w:rPr>
            </w:pPr>
            <w:r>
              <w:rPr>
                <w:rFonts w:ascii="Times New Roman" w:eastAsia="Times New Roman" w:hAnsi="Times New Roman" w:cs="Times New Roman"/>
                <w:b/>
                <w:color w:val="000000" w:themeColor="text1"/>
                <w:w w:val="90"/>
                <w:sz w:val="26"/>
                <w:szCs w:val="26"/>
              </w:rPr>
              <w:t>BẢNG ĐẶC TẢ ĐỀ</w:t>
            </w:r>
            <w:r w:rsidR="00D36930" w:rsidRPr="005A5008">
              <w:rPr>
                <w:rFonts w:ascii="Times New Roman" w:eastAsia="Times New Roman" w:hAnsi="Times New Roman" w:cs="Times New Roman"/>
                <w:b/>
                <w:color w:val="000000" w:themeColor="text1"/>
                <w:w w:val="90"/>
                <w:sz w:val="26"/>
                <w:szCs w:val="26"/>
              </w:rPr>
              <w:t xml:space="preserve"> GIỮA HỌC KÌ I - NĂM HỌC 2023 - 2024.</w:t>
            </w:r>
            <w:r w:rsidR="00D36930" w:rsidRPr="005A5008">
              <w:rPr>
                <w:rFonts w:ascii="Times New Roman" w:eastAsia="Times New Roman" w:hAnsi="Times New Roman" w:cs="Times New Roman"/>
                <w:color w:val="000000" w:themeColor="text1"/>
                <w:w w:val="90"/>
                <w:sz w:val="26"/>
                <w:szCs w:val="26"/>
              </w:rPr>
              <w:t xml:space="preserve"> </w:t>
            </w:r>
            <w:r w:rsidR="00D36930" w:rsidRPr="005A5008">
              <w:rPr>
                <w:rFonts w:ascii="Times New Roman" w:eastAsia="Times New Roman" w:hAnsi="Times New Roman" w:cs="Times New Roman"/>
                <w:b/>
                <w:color w:val="000000" w:themeColor="text1"/>
                <w:w w:val="90"/>
                <w:sz w:val="26"/>
                <w:szCs w:val="26"/>
              </w:rPr>
              <w:t xml:space="preserve"> </w:t>
            </w:r>
          </w:p>
          <w:p w:rsidR="00D36930" w:rsidRPr="005A5008" w:rsidRDefault="00D36930" w:rsidP="00576E93">
            <w:pPr>
              <w:spacing w:line="240" w:lineRule="auto"/>
              <w:ind w:left="141"/>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Môn: Lịch sử &amp; Địa lí- Lớp 8</w:t>
            </w:r>
          </w:p>
        </w:tc>
      </w:tr>
    </w:tbl>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tbl>
      <w:tblPr>
        <w:tblStyle w:val="Style52"/>
        <w:tblW w:w="1517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372"/>
        <w:gridCol w:w="2268"/>
        <w:gridCol w:w="3402"/>
        <w:gridCol w:w="1539"/>
        <w:gridCol w:w="1276"/>
        <w:gridCol w:w="1559"/>
        <w:gridCol w:w="1438"/>
        <w:gridCol w:w="1701"/>
      </w:tblGrid>
      <w:tr w:rsidR="00D36930" w:rsidRPr="005A5008" w:rsidTr="00D23AEB">
        <w:trPr>
          <w:trHeight w:val="293"/>
        </w:trPr>
        <w:tc>
          <w:tcPr>
            <w:tcW w:w="615" w:type="dxa"/>
            <w:vMerge w:val="restart"/>
            <w:tcMar>
              <w:top w:w="100" w:type="dxa"/>
              <w:left w:w="100" w:type="dxa"/>
              <w:bottom w:w="100" w:type="dxa"/>
              <w:right w:w="100" w:type="dxa"/>
            </w:tcMar>
          </w:tcPr>
          <w:p w:rsidR="00D36930" w:rsidRPr="005A5008" w:rsidRDefault="00D36930" w:rsidP="00576E93">
            <w:pPr>
              <w:widowControl w:val="0"/>
              <w:spacing w:line="240" w:lineRule="auto"/>
              <w:ind w:left="-30"/>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TT</w:t>
            </w:r>
          </w:p>
        </w:tc>
        <w:tc>
          <w:tcPr>
            <w:tcW w:w="1372" w:type="dxa"/>
            <w:vMerge w:val="restart"/>
            <w:tcMar>
              <w:top w:w="100" w:type="dxa"/>
              <w:left w:w="100" w:type="dxa"/>
              <w:bottom w:w="100" w:type="dxa"/>
              <w:right w:w="100" w:type="dxa"/>
            </w:tcMar>
          </w:tcPr>
          <w:p w:rsidR="00D36930" w:rsidRPr="005A5008" w:rsidRDefault="00D36930" w:rsidP="00576E93">
            <w:pPr>
              <w:spacing w:line="240" w:lineRule="auto"/>
              <w:ind w:left="-3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Chủ đề</w:t>
            </w:r>
          </w:p>
        </w:tc>
        <w:tc>
          <w:tcPr>
            <w:tcW w:w="2268" w:type="dxa"/>
            <w:vMerge w:val="restart"/>
            <w:tcMar>
              <w:top w:w="100" w:type="dxa"/>
              <w:left w:w="100" w:type="dxa"/>
              <w:bottom w:w="100" w:type="dxa"/>
              <w:right w:w="100" w:type="dxa"/>
            </w:tcMar>
          </w:tcPr>
          <w:p w:rsidR="00D36930" w:rsidRPr="005A5008" w:rsidRDefault="00D36930" w:rsidP="00576E93">
            <w:pPr>
              <w:spacing w:line="240" w:lineRule="auto"/>
              <w:ind w:left="-3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Nội dung/ Đơn vị kiến thức</w:t>
            </w:r>
          </w:p>
        </w:tc>
        <w:tc>
          <w:tcPr>
            <w:tcW w:w="3402" w:type="dxa"/>
            <w:vMerge w:val="restart"/>
            <w:tcMar>
              <w:top w:w="100" w:type="dxa"/>
              <w:left w:w="100" w:type="dxa"/>
              <w:bottom w:w="100" w:type="dxa"/>
              <w:right w:w="100" w:type="dxa"/>
            </w:tcMar>
          </w:tcPr>
          <w:p w:rsidR="00D36930" w:rsidRPr="005A5008" w:rsidRDefault="00D36930" w:rsidP="00576E93">
            <w:pPr>
              <w:spacing w:line="240" w:lineRule="auto"/>
              <w:ind w:left="-3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Mức độ đánh giá</w:t>
            </w:r>
          </w:p>
          <w:p w:rsidR="00D36930" w:rsidRPr="005A5008" w:rsidRDefault="00D36930" w:rsidP="00576E93">
            <w:pPr>
              <w:spacing w:line="240" w:lineRule="auto"/>
              <w:ind w:left="-3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 xml:space="preserve"> </w:t>
            </w:r>
          </w:p>
        </w:tc>
        <w:tc>
          <w:tcPr>
            <w:tcW w:w="5812" w:type="dxa"/>
            <w:gridSpan w:val="4"/>
            <w:tcMar>
              <w:top w:w="100" w:type="dxa"/>
              <w:left w:w="100" w:type="dxa"/>
              <w:bottom w:w="100" w:type="dxa"/>
              <w:right w:w="100" w:type="dxa"/>
            </w:tcMar>
          </w:tcPr>
          <w:p w:rsidR="00D36930" w:rsidRPr="005A5008" w:rsidRDefault="00D36930" w:rsidP="00576E93">
            <w:pPr>
              <w:spacing w:line="240" w:lineRule="auto"/>
              <w:ind w:left="-3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Số câu hỏi theo mức độ nhận thức</w:t>
            </w:r>
          </w:p>
        </w:tc>
        <w:tc>
          <w:tcPr>
            <w:tcW w:w="1701" w:type="dxa"/>
            <w:vMerge w:val="restart"/>
            <w:shd w:val="clear" w:color="auto" w:fill="auto"/>
            <w:tcMar>
              <w:top w:w="100" w:type="dxa"/>
              <w:left w:w="100" w:type="dxa"/>
              <w:bottom w:w="100" w:type="dxa"/>
              <w:right w:w="100" w:type="dxa"/>
            </w:tcMar>
          </w:tcPr>
          <w:p w:rsidR="00D36930" w:rsidRPr="005A5008" w:rsidRDefault="00D36930" w:rsidP="00576E93">
            <w:pPr>
              <w:spacing w:line="240" w:lineRule="auto"/>
              <w:ind w:left="-30" w:right="-14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 xml:space="preserve">Tổng </w:t>
            </w:r>
          </w:p>
          <w:p w:rsidR="00D36930" w:rsidRPr="005A5008" w:rsidRDefault="00D36930" w:rsidP="00576E93">
            <w:pPr>
              <w:spacing w:line="240" w:lineRule="auto"/>
              <w:ind w:left="-30" w:right="-14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số</w:t>
            </w:r>
          </w:p>
        </w:tc>
      </w:tr>
      <w:tr w:rsidR="00D36930" w:rsidRPr="005A5008" w:rsidTr="00D23AEB">
        <w:trPr>
          <w:trHeight w:val="460"/>
        </w:trPr>
        <w:tc>
          <w:tcPr>
            <w:tcW w:w="615" w:type="dxa"/>
            <w:vMerge/>
            <w:shd w:val="clear" w:color="auto" w:fill="auto"/>
            <w:tcMar>
              <w:top w:w="100" w:type="dxa"/>
              <w:left w:w="100" w:type="dxa"/>
              <w:bottom w:w="100" w:type="dxa"/>
              <w:right w:w="100" w:type="dxa"/>
            </w:tcMar>
          </w:tcPr>
          <w:p w:rsidR="00D36930" w:rsidRPr="005A5008" w:rsidRDefault="00D36930" w:rsidP="00576E93">
            <w:pPr>
              <w:spacing w:line="240" w:lineRule="auto"/>
              <w:ind w:left="-320"/>
              <w:rPr>
                <w:rFonts w:ascii="Times New Roman" w:eastAsia="Times New Roman" w:hAnsi="Times New Roman" w:cs="Times New Roman"/>
                <w:color w:val="000000" w:themeColor="text1"/>
                <w:w w:val="90"/>
                <w:sz w:val="26"/>
                <w:szCs w:val="26"/>
              </w:rPr>
            </w:pPr>
          </w:p>
        </w:tc>
        <w:tc>
          <w:tcPr>
            <w:tcW w:w="1372" w:type="dxa"/>
            <w:vMerge/>
            <w:shd w:val="clear" w:color="auto" w:fill="auto"/>
            <w:tcMar>
              <w:top w:w="100" w:type="dxa"/>
              <w:left w:w="100" w:type="dxa"/>
              <w:bottom w:w="100" w:type="dxa"/>
              <w:right w:w="100" w:type="dxa"/>
            </w:tcMar>
          </w:tcPr>
          <w:p w:rsidR="00D36930" w:rsidRPr="005A5008" w:rsidRDefault="00D36930" w:rsidP="00576E93">
            <w:pPr>
              <w:spacing w:line="240" w:lineRule="auto"/>
              <w:ind w:left="-320"/>
              <w:rPr>
                <w:rFonts w:ascii="Times New Roman" w:eastAsia="Times New Roman" w:hAnsi="Times New Roman" w:cs="Times New Roman"/>
                <w:color w:val="000000" w:themeColor="text1"/>
                <w:w w:val="90"/>
                <w:sz w:val="26"/>
                <w:szCs w:val="26"/>
              </w:rPr>
            </w:pPr>
          </w:p>
        </w:tc>
        <w:tc>
          <w:tcPr>
            <w:tcW w:w="2268" w:type="dxa"/>
            <w:vMerge/>
            <w:shd w:val="clear" w:color="auto" w:fill="auto"/>
            <w:tcMar>
              <w:top w:w="100" w:type="dxa"/>
              <w:left w:w="100" w:type="dxa"/>
              <w:bottom w:w="100" w:type="dxa"/>
              <w:right w:w="100" w:type="dxa"/>
            </w:tcMar>
          </w:tcPr>
          <w:p w:rsidR="00D36930" w:rsidRPr="005A5008" w:rsidRDefault="00D36930" w:rsidP="00576E93">
            <w:pPr>
              <w:spacing w:line="240" w:lineRule="auto"/>
              <w:ind w:left="-420" w:right="-60"/>
              <w:jc w:val="center"/>
              <w:rPr>
                <w:rFonts w:ascii="Times New Roman" w:eastAsia="Times New Roman" w:hAnsi="Times New Roman" w:cs="Times New Roman"/>
                <w:b/>
                <w:color w:val="000000" w:themeColor="text1"/>
                <w:w w:val="90"/>
                <w:sz w:val="26"/>
                <w:szCs w:val="26"/>
              </w:rPr>
            </w:pPr>
          </w:p>
        </w:tc>
        <w:tc>
          <w:tcPr>
            <w:tcW w:w="3402" w:type="dxa"/>
            <w:vMerge/>
            <w:shd w:val="clear" w:color="auto" w:fill="auto"/>
            <w:tcMar>
              <w:top w:w="100" w:type="dxa"/>
              <w:left w:w="100" w:type="dxa"/>
              <w:bottom w:w="100" w:type="dxa"/>
              <w:right w:w="100" w:type="dxa"/>
            </w:tcMar>
          </w:tcPr>
          <w:p w:rsidR="00D36930" w:rsidRPr="005A5008" w:rsidRDefault="00D36930" w:rsidP="00576E93">
            <w:pPr>
              <w:spacing w:line="240" w:lineRule="auto"/>
              <w:ind w:left="-420" w:right="-60"/>
              <w:jc w:val="center"/>
              <w:rPr>
                <w:rFonts w:ascii="Times New Roman" w:eastAsia="Times New Roman" w:hAnsi="Times New Roman" w:cs="Times New Roman"/>
                <w:b/>
                <w:color w:val="000000" w:themeColor="text1"/>
                <w:w w:val="90"/>
                <w:sz w:val="26"/>
                <w:szCs w:val="26"/>
              </w:rPr>
            </w:pPr>
          </w:p>
        </w:tc>
        <w:tc>
          <w:tcPr>
            <w:tcW w:w="1539" w:type="dxa"/>
            <w:shd w:val="clear" w:color="auto" w:fill="auto"/>
            <w:tcMar>
              <w:top w:w="100" w:type="dxa"/>
              <w:left w:w="100" w:type="dxa"/>
              <w:bottom w:w="100" w:type="dxa"/>
              <w:right w:w="100" w:type="dxa"/>
            </w:tcMar>
          </w:tcPr>
          <w:p w:rsidR="00D36930" w:rsidRPr="005A5008" w:rsidRDefault="00D36930" w:rsidP="00576E93">
            <w:pPr>
              <w:spacing w:line="240" w:lineRule="auto"/>
              <w:ind w:left="-30" w:right="-6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Nhận biết</w:t>
            </w:r>
          </w:p>
        </w:tc>
        <w:tc>
          <w:tcPr>
            <w:tcW w:w="1276" w:type="dxa"/>
            <w:shd w:val="clear" w:color="auto" w:fill="auto"/>
            <w:tcMar>
              <w:top w:w="100" w:type="dxa"/>
              <w:left w:w="100" w:type="dxa"/>
              <w:bottom w:w="100" w:type="dxa"/>
              <w:right w:w="100" w:type="dxa"/>
            </w:tcMar>
          </w:tcPr>
          <w:p w:rsidR="00D36930" w:rsidRPr="005A5008" w:rsidRDefault="00D36930" w:rsidP="00576E93">
            <w:pPr>
              <w:spacing w:line="240" w:lineRule="auto"/>
              <w:ind w:left="-30" w:right="-6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Thông hiểu</w:t>
            </w:r>
          </w:p>
        </w:tc>
        <w:tc>
          <w:tcPr>
            <w:tcW w:w="1559" w:type="dxa"/>
            <w:shd w:val="clear" w:color="auto" w:fill="auto"/>
            <w:tcMar>
              <w:top w:w="100" w:type="dxa"/>
              <w:left w:w="100" w:type="dxa"/>
              <w:bottom w:w="100" w:type="dxa"/>
              <w:right w:w="100" w:type="dxa"/>
            </w:tcMar>
          </w:tcPr>
          <w:p w:rsidR="00D36930" w:rsidRPr="005A5008" w:rsidRDefault="00D36930" w:rsidP="00576E93">
            <w:pPr>
              <w:spacing w:line="240" w:lineRule="auto"/>
              <w:ind w:left="-30" w:right="-6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Vận dụng</w:t>
            </w:r>
          </w:p>
        </w:tc>
        <w:tc>
          <w:tcPr>
            <w:tcW w:w="1438" w:type="dxa"/>
            <w:shd w:val="clear" w:color="auto" w:fill="auto"/>
            <w:tcMar>
              <w:top w:w="100" w:type="dxa"/>
              <w:left w:w="100" w:type="dxa"/>
              <w:bottom w:w="100" w:type="dxa"/>
              <w:right w:w="100" w:type="dxa"/>
            </w:tcMar>
          </w:tcPr>
          <w:p w:rsidR="00D36930" w:rsidRPr="005A5008" w:rsidRDefault="00D36930" w:rsidP="00576E93">
            <w:pPr>
              <w:spacing w:line="240" w:lineRule="auto"/>
              <w:ind w:left="-30" w:right="-60"/>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Vận dụng cao</w:t>
            </w:r>
          </w:p>
        </w:tc>
        <w:tc>
          <w:tcPr>
            <w:tcW w:w="1701" w:type="dxa"/>
            <w:vMerge/>
            <w:shd w:val="clear" w:color="auto" w:fill="auto"/>
            <w:tcMar>
              <w:top w:w="100" w:type="dxa"/>
              <w:left w:w="100" w:type="dxa"/>
              <w:bottom w:w="100" w:type="dxa"/>
              <w:right w:w="100" w:type="dxa"/>
            </w:tcMar>
          </w:tcPr>
          <w:p w:rsidR="00D36930" w:rsidRPr="005A5008" w:rsidRDefault="00D36930" w:rsidP="00576E93">
            <w:pPr>
              <w:spacing w:line="240" w:lineRule="auto"/>
              <w:rPr>
                <w:rFonts w:ascii="Times New Roman" w:eastAsia="Times New Roman" w:hAnsi="Times New Roman" w:cs="Times New Roman"/>
                <w:color w:val="000000" w:themeColor="text1"/>
                <w:w w:val="90"/>
                <w:sz w:val="26"/>
                <w:szCs w:val="26"/>
              </w:rPr>
            </w:pPr>
          </w:p>
        </w:tc>
      </w:tr>
      <w:tr w:rsidR="007707BB" w:rsidRPr="005A5008" w:rsidTr="00D23AEB">
        <w:trPr>
          <w:trHeight w:val="460"/>
        </w:trPr>
        <w:tc>
          <w:tcPr>
            <w:tcW w:w="15170" w:type="dxa"/>
            <w:gridSpan w:val="9"/>
            <w:shd w:val="clear" w:color="auto" w:fill="auto"/>
            <w:tcMar>
              <w:top w:w="100" w:type="dxa"/>
              <w:left w:w="100" w:type="dxa"/>
              <w:bottom w:w="100" w:type="dxa"/>
              <w:right w:w="100" w:type="dxa"/>
            </w:tcMar>
          </w:tcPr>
          <w:p w:rsidR="007707BB" w:rsidRPr="005A5008" w:rsidRDefault="007707BB" w:rsidP="007707BB">
            <w:pPr>
              <w:spacing w:line="240" w:lineRule="auto"/>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Phân môn Lịch sử</w:t>
            </w:r>
          </w:p>
        </w:tc>
      </w:tr>
      <w:tr w:rsidR="007707BB" w:rsidRPr="005A5008" w:rsidTr="00D23AEB">
        <w:trPr>
          <w:trHeight w:val="460"/>
        </w:trPr>
        <w:tc>
          <w:tcPr>
            <w:tcW w:w="615" w:type="dxa"/>
            <w:shd w:val="clear" w:color="auto" w:fill="auto"/>
            <w:tcMar>
              <w:top w:w="100" w:type="dxa"/>
              <w:left w:w="100" w:type="dxa"/>
              <w:bottom w:w="100" w:type="dxa"/>
              <w:right w:w="100" w:type="dxa"/>
            </w:tcMar>
          </w:tcPr>
          <w:p w:rsidR="007707BB" w:rsidRPr="00D23AEB" w:rsidRDefault="00D23AEB" w:rsidP="00D23AEB">
            <w:pPr>
              <w:spacing w:line="240" w:lineRule="auto"/>
              <w:jc w:val="center"/>
              <w:rPr>
                <w:rFonts w:ascii="Times New Roman" w:eastAsia="Times New Roman" w:hAnsi="Times New Roman" w:cs="Times New Roman"/>
                <w:color w:val="000000" w:themeColor="text1"/>
                <w:w w:val="90"/>
                <w:sz w:val="26"/>
                <w:szCs w:val="26"/>
                <w:lang w:val="en-US"/>
              </w:rPr>
            </w:pPr>
            <w:r>
              <w:rPr>
                <w:rFonts w:ascii="Times New Roman" w:eastAsia="Times New Roman" w:hAnsi="Times New Roman" w:cs="Times New Roman"/>
                <w:color w:val="000000" w:themeColor="text1"/>
                <w:w w:val="90"/>
                <w:sz w:val="26"/>
                <w:szCs w:val="26"/>
                <w:lang w:val="en-US"/>
              </w:rPr>
              <w:t>1</w:t>
            </w:r>
          </w:p>
        </w:tc>
        <w:tc>
          <w:tcPr>
            <w:tcW w:w="1372" w:type="dxa"/>
            <w:shd w:val="clear" w:color="auto" w:fill="auto"/>
            <w:tcMar>
              <w:top w:w="100" w:type="dxa"/>
              <w:left w:w="100" w:type="dxa"/>
              <w:bottom w:w="100" w:type="dxa"/>
              <w:right w:w="100" w:type="dxa"/>
            </w:tcMar>
          </w:tcPr>
          <w:p w:rsidR="007707BB" w:rsidRPr="005A5008" w:rsidRDefault="007707BB" w:rsidP="007707BB">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hAnsi="Times New Roman" w:cs="Times New Roman"/>
                <w:w w:val="90"/>
                <w:sz w:val="26"/>
                <w:szCs w:val="26"/>
              </w:rPr>
              <w:t>CHÂU ÂU VÀ BẮC MỸ TỪ NỬA SAU THẾ KỈ XVI ĐẾN HẾT THẾ KỈ XVIII</w:t>
            </w:r>
          </w:p>
        </w:tc>
        <w:tc>
          <w:tcPr>
            <w:tcW w:w="2268" w:type="dxa"/>
            <w:shd w:val="clear" w:color="auto" w:fill="auto"/>
            <w:tcMar>
              <w:top w:w="100" w:type="dxa"/>
              <w:left w:w="100" w:type="dxa"/>
              <w:bottom w:w="100" w:type="dxa"/>
              <w:right w:w="100" w:type="dxa"/>
            </w:tcMar>
          </w:tcPr>
          <w:p w:rsidR="007707BB" w:rsidRPr="005A5008" w:rsidRDefault="007707BB" w:rsidP="00F47E25">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Calibri" w:hAnsi="Times New Roman"/>
                <w:bCs/>
                <w:color w:val="000000"/>
                <w:w w:val="90"/>
                <w:sz w:val="26"/>
                <w:szCs w:val="26"/>
                <w:lang w:val="en-US"/>
              </w:rPr>
              <w:t xml:space="preserve">Bài 1. </w:t>
            </w:r>
            <w:r w:rsidRPr="005A5008">
              <w:rPr>
                <w:rFonts w:ascii="Times New Roman" w:eastAsia="Calibri" w:hAnsi="Times New Roman"/>
                <w:w w:val="90"/>
                <w:sz w:val="26"/>
                <w:szCs w:val="26"/>
                <w:lang w:val="en-US"/>
              </w:rPr>
              <w:t>Cách</w:t>
            </w:r>
            <w:r w:rsidRPr="005A5008">
              <w:rPr>
                <w:rFonts w:ascii="Times New Roman" w:eastAsia="Calibri" w:hAnsi="Times New Roman"/>
                <w:spacing w:val="-2"/>
                <w:w w:val="90"/>
                <w:sz w:val="26"/>
                <w:szCs w:val="26"/>
                <w:lang w:val="en-US"/>
              </w:rPr>
              <w:t xml:space="preserve"> </w:t>
            </w:r>
            <w:r w:rsidRPr="005A5008">
              <w:rPr>
                <w:rFonts w:ascii="Times New Roman" w:eastAsia="Calibri" w:hAnsi="Times New Roman"/>
                <w:w w:val="90"/>
                <w:sz w:val="26"/>
                <w:szCs w:val="26"/>
                <w:lang w:val="en-US"/>
              </w:rPr>
              <w:t>mạng tư</w:t>
            </w:r>
            <w:r w:rsidRPr="005A5008">
              <w:rPr>
                <w:rFonts w:ascii="Times New Roman" w:eastAsia="Calibri" w:hAnsi="Times New Roman"/>
                <w:spacing w:val="-1"/>
                <w:w w:val="90"/>
                <w:sz w:val="26"/>
                <w:szCs w:val="26"/>
                <w:lang w:val="en-US"/>
              </w:rPr>
              <w:t xml:space="preserve"> </w:t>
            </w:r>
            <w:r w:rsidRPr="005A5008">
              <w:rPr>
                <w:rFonts w:ascii="Times New Roman" w:eastAsia="Calibri" w:hAnsi="Times New Roman"/>
                <w:w w:val="90"/>
                <w:sz w:val="26"/>
                <w:szCs w:val="26"/>
                <w:lang w:val="en-US"/>
              </w:rPr>
              <w:t>sản</w:t>
            </w:r>
            <w:r w:rsidRPr="005A5008">
              <w:rPr>
                <w:rFonts w:ascii="Times New Roman" w:eastAsia="Calibri" w:hAnsi="Times New Roman"/>
                <w:spacing w:val="-4"/>
                <w:w w:val="90"/>
                <w:sz w:val="26"/>
                <w:szCs w:val="26"/>
                <w:lang w:val="en-US"/>
              </w:rPr>
              <w:t xml:space="preserve"> </w:t>
            </w:r>
            <w:r w:rsidRPr="005A5008">
              <w:rPr>
                <w:rFonts w:ascii="Times New Roman" w:eastAsia="Calibri" w:hAnsi="Times New Roman"/>
                <w:w w:val="90"/>
                <w:sz w:val="26"/>
                <w:szCs w:val="26"/>
                <w:lang w:val="en-US"/>
              </w:rPr>
              <w:t>Anh và Chiến</w:t>
            </w:r>
            <w:r w:rsidRPr="005A5008">
              <w:rPr>
                <w:rFonts w:ascii="Times New Roman" w:eastAsia="Calibri" w:hAnsi="Times New Roman"/>
                <w:spacing w:val="20"/>
                <w:w w:val="90"/>
                <w:sz w:val="26"/>
                <w:szCs w:val="26"/>
                <w:lang w:val="en-US"/>
              </w:rPr>
              <w:t xml:space="preserve"> </w:t>
            </w:r>
            <w:r w:rsidRPr="005A5008">
              <w:rPr>
                <w:rFonts w:ascii="Times New Roman" w:eastAsia="Calibri" w:hAnsi="Times New Roman"/>
                <w:w w:val="90"/>
                <w:sz w:val="26"/>
                <w:szCs w:val="26"/>
                <w:lang w:val="en-US"/>
              </w:rPr>
              <w:t>tranh</w:t>
            </w:r>
            <w:r w:rsidRPr="005A5008">
              <w:rPr>
                <w:rFonts w:ascii="Times New Roman" w:eastAsia="Calibri" w:hAnsi="Times New Roman"/>
                <w:spacing w:val="20"/>
                <w:w w:val="90"/>
                <w:sz w:val="26"/>
                <w:szCs w:val="26"/>
                <w:lang w:val="en-US"/>
              </w:rPr>
              <w:t xml:space="preserve"> </w:t>
            </w:r>
            <w:r w:rsidRPr="005A5008">
              <w:rPr>
                <w:rFonts w:ascii="Times New Roman" w:eastAsia="Calibri" w:hAnsi="Times New Roman"/>
                <w:w w:val="90"/>
                <w:sz w:val="26"/>
                <w:szCs w:val="26"/>
                <w:lang w:val="en-US"/>
              </w:rPr>
              <w:t>giành</w:t>
            </w:r>
            <w:r w:rsidRPr="005A5008">
              <w:rPr>
                <w:rFonts w:ascii="Times New Roman" w:eastAsia="Calibri" w:hAnsi="Times New Roman"/>
                <w:spacing w:val="17"/>
                <w:w w:val="90"/>
                <w:sz w:val="26"/>
                <w:szCs w:val="26"/>
                <w:lang w:val="en-US"/>
              </w:rPr>
              <w:t xml:space="preserve"> </w:t>
            </w:r>
            <w:r w:rsidRPr="005A5008">
              <w:rPr>
                <w:rFonts w:ascii="Times New Roman" w:eastAsia="Calibri" w:hAnsi="Times New Roman"/>
                <w:w w:val="90"/>
                <w:sz w:val="26"/>
                <w:szCs w:val="26"/>
                <w:lang w:val="en-US"/>
              </w:rPr>
              <w:t>độc</w:t>
            </w:r>
            <w:r w:rsidRPr="005A5008">
              <w:rPr>
                <w:rFonts w:ascii="Times New Roman" w:eastAsia="Calibri" w:hAnsi="Times New Roman"/>
                <w:spacing w:val="20"/>
                <w:w w:val="90"/>
                <w:sz w:val="26"/>
                <w:szCs w:val="26"/>
                <w:lang w:val="en-US"/>
              </w:rPr>
              <w:t xml:space="preserve"> </w:t>
            </w:r>
            <w:r w:rsidRPr="005A5008">
              <w:rPr>
                <w:rFonts w:ascii="Times New Roman" w:eastAsia="Calibri" w:hAnsi="Times New Roman"/>
                <w:w w:val="90"/>
                <w:sz w:val="26"/>
                <w:szCs w:val="26"/>
                <w:lang w:val="en-US"/>
              </w:rPr>
              <w:t>lập</w:t>
            </w:r>
            <w:r w:rsidRPr="005A5008">
              <w:rPr>
                <w:rFonts w:ascii="Times New Roman" w:eastAsia="Calibri" w:hAnsi="Times New Roman"/>
                <w:spacing w:val="21"/>
                <w:w w:val="90"/>
                <w:sz w:val="26"/>
                <w:szCs w:val="26"/>
                <w:lang w:val="en-US"/>
              </w:rPr>
              <w:t xml:space="preserve"> </w:t>
            </w:r>
            <w:r w:rsidRPr="005A5008">
              <w:rPr>
                <w:rFonts w:ascii="Times New Roman" w:eastAsia="Calibri" w:hAnsi="Times New Roman"/>
                <w:w w:val="90"/>
                <w:sz w:val="26"/>
                <w:szCs w:val="26"/>
                <w:lang w:val="en-US"/>
              </w:rPr>
              <w:t>của</w:t>
            </w:r>
            <w:r w:rsidRPr="005A5008">
              <w:rPr>
                <w:rFonts w:ascii="Times New Roman" w:eastAsia="Calibri" w:hAnsi="Times New Roman"/>
                <w:spacing w:val="17"/>
                <w:w w:val="90"/>
                <w:sz w:val="26"/>
                <w:szCs w:val="26"/>
                <w:lang w:val="en-US"/>
              </w:rPr>
              <w:t xml:space="preserve"> </w:t>
            </w:r>
            <w:r w:rsidRPr="005A5008">
              <w:rPr>
                <w:rFonts w:ascii="Times New Roman" w:eastAsia="Calibri" w:hAnsi="Times New Roman"/>
                <w:w w:val="90"/>
                <w:sz w:val="26"/>
                <w:szCs w:val="26"/>
                <w:lang w:val="en-US"/>
              </w:rPr>
              <w:t>13</w:t>
            </w:r>
            <w:r w:rsidRPr="005A5008">
              <w:rPr>
                <w:rFonts w:ascii="Times New Roman" w:eastAsia="Calibri" w:hAnsi="Times New Roman"/>
                <w:spacing w:val="21"/>
                <w:w w:val="90"/>
                <w:sz w:val="26"/>
                <w:szCs w:val="26"/>
                <w:lang w:val="en-US"/>
              </w:rPr>
              <w:t xml:space="preserve"> </w:t>
            </w:r>
            <w:r w:rsidRPr="005A5008">
              <w:rPr>
                <w:rFonts w:ascii="Times New Roman" w:eastAsia="Calibri" w:hAnsi="Times New Roman"/>
                <w:w w:val="90"/>
                <w:sz w:val="26"/>
                <w:szCs w:val="26"/>
                <w:lang w:val="en-US"/>
              </w:rPr>
              <w:t>thuộc</w:t>
            </w:r>
            <w:r w:rsidRPr="005A5008">
              <w:rPr>
                <w:rFonts w:ascii="Times New Roman" w:eastAsia="Calibri" w:hAnsi="Times New Roman"/>
                <w:spacing w:val="17"/>
                <w:w w:val="90"/>
                <w:sz w:val="26"/>
                <w:szCs w:val="26"/>
                <w:lang w:val="en-US"/>
              </w:rPr>
              <w:t xml:space="preserve"> </w:t>
            </w:r>
            <w:r w:rsidRPr="005A5008">
              <w:rPr>
                <w:rFonts w:ascii="Times New Roman" w:eastAsia="Calibri" w:hAnsi="Times New Roman"/>
                <w:w w:val="90"/>
                <w:sz w:val="26"/>
                <w:szCs w:val="26"/>
                <w:lang w:val="en-US"/>
              </w:rPr>
              <w:t>địa</w:t>
            </w:r>
            <w:r w:rsidRPr="005A5008">
              <w:rPr>
                <w:rFonts w:ascii="Times New Roman" w:eastAsia="Calibri" w:hAnsi="Times New Roman"/>
                <w:spacing w:val="20"/>
                <w:w w:val="90"/>
                <w:sz w:val="26"/>
                <w:szCs w:val="26"/>
                <w:lang w:val="en-US"/>
              </w:rPr>
              <w:t xml:space="preserve"> </w:t>
            </w:r>
            <w:r w:rsidRPr="005A5008">
              <w:rPr>
                <w:rFonts w:ascii="Times New Roman" w:eastAsia="Calibri" w:hAnsi="Times New Roman"/>
                <w:w w:val="90"/>
                <w:sz w:val="26"/>
                <w:szCs w:val="26"/>
                <w:lang w:val="en-US"/>
              </w:rPr>
              <w:t xml:space="preserve">Anh </w:t>
            </w:r>
            <w:r w:rsidRPr="005A5008">
              <w:rPr>
                <w:rFonts w:ascii="Times New Roman" w:eastAsia="Calibri" w:hAnsi="Times New Roman"/>
                <w:spacing w:val="-67"/>
                <w:w w:val="90"/>
                <w:sz w:val="26"/>
                <w:szCs w:val="26"/>
                <w:lang w:val="en-US"/>
              </w:rPr>
              <w:t xml:space="preserve"> </w:t>
            </w:r>
            <w:r w:rsidRPr="005A5008">
              <w:rPr>
                <w:rFonts w:ascii="Times New Roman" w:eastAsia="Calibri" w:hAnsi="Times New Roman"/>
                <w:w w:val="90"/>
                <w:sz w:val="26"/>
                <w:szCs w:val="26"/>
                <w:lang w:val="en-US"/>
              </w:rPr>
              <w:t>ở</w:t>
            </w:r>
            <w:r w:rsidRPr="005A5008">
              <w:rPr>
                <w:rFonts w:ascii="Times New Roman" w:eastAsia="Calibri" w:hAnsi="Times New Roman"/>
                <w:spacing w:val="-2"/>
                <w:w w:val="90"/>
                <w:sz w:val="26"/>
                <w:szCs w:val="26"/>
                <w:lang w:val="en-US"/>
              </w:rPr>
              <w:t xml:space="preserve"> </w:t>
            </w:r>
            <w:r w:rsidRPr="005A5008">
              <w:rPr>
                <w:rFonts w:ascii="Times New Roman" w:eastAsia="Calibri" w:hAnsi="Times New Roman"/>
                <w:w w:val="90"/>
                <w:sz w:val="26"/>
                <w:szCs w:val="26"/>
                <w:lang w:val="en-US"/>
              </w:rPr>
              <w:t>Bắc Mỹ</w:t>
            </w:r>
          </w:p>
        </w:tc>
        <w:tc>
          <w:tcPr>
            <w:tcW w:w="3402" w:type="dxa"/>
            <w:shd w:val="clear" w:color="auto" w:fill="auto"/>
            <w:tcMar>
              <w:top w:w="100" w:type="dxa"/>
              <w:left w:w="100" w:type="dxa"/>
              <w:bottom w:w="100" w:type="dxa"/>
              <w:right w:w="100" w:type="dxa"/>
            </w:tcMar>
          </w:tcPr>
          <w:p w:rsidR="007707BB" w:rsidRPr="005A5008" w:rsidRDefault="007707BB" w:rsidP="00F47E25">
            <w:pPr>
              <w:widowControl w:val="0"/>
              <w:suppressAutoHyphens/>
              <w:spacing w:line="240" w:lineRule="auto"/>
              <w:jc w:val="both"/>
              <w:rPr>
                <w:rFonts w:ascii="Times New Roman" w:eastAsia="Times New Roman" w:hAnsi="Times New Roman"/>
                <w:b/>
                <w:color w:val="000000"/>
                <w:w w:val="90"/>
                <w:sz w:val="26"/>
                <w:szCs w:val="26"/>
                <w:lang w:val="en-US"/>
              </w:rPr>
            </w:pPr>
            <w:r w:rsidRPr="005A5008">
              <w:rPr>
                <w:rFonts w:ascii="Times New Roman" w:eastAsia="Times New Roman" w:hAnsi="Times New Roman"/>
                <w:b/>
                <w:color w:val="000000"/>
                <w:w w:val="90"/>
                <w:sz w:val="26"/>
                <w:szCs w:val="26"/>
                <w:lang w:val="en-US"/>
              </w:rPr>
              <w:t>Nhận biết</w:t>
            </w:r>
          </w:p>
          <w:p w:rsidR="007707BB" w:rsidRPr="005A5008" w:rsidRDefault="007707BB" w:rsidP="00F47E25">
            <w:pPr>
              <w:widowControl w:val="0"/>
              <w:suppressAutoHyphens/>
              <w:spacing w:line="240" w:lineRule="auto"/>
              <w:jc w:val="both"/>
              <w:rPr>
                <w:rFonts w:ascii="Times New Roman" w:eastAsia="Calibri" w:hAnsi="Times New Roman"/>
                <w:color w:val="000000"/>
                <w:w w:val="90"/>
                <w:sz w:val="26"/>
                <w:szCs w:val="26"/>
                <w:lang w:val="en-US"/>
              </w:rPr>
            </w:pPr>
            <w:r w:rsidRPr="005A5008">
              <w:rPr>
                <w:rFonts w:ascii="Times New Roman" w:eastAsia="Times New Roman" w:hAnsi="Times New Roman"/>
                <w:color w:val="000000"/>
                <w:w w:val="90"/>
                <w:sz w:val="26"/>
                <w:szCs w:val="26"/>
                <w:lang w:val="en-US"/>
              </w:rPr>
              <w:t xml:space="preserve">- </w:t>
            </w:r>
            <w:r w:rsidRPr="005A5008">
              <w:rPr>
                <w:rFonts w:ascii="Times New Roman" w:eastAsia="Calibri" w:hAnsi="Times New Roman"/>
                <w:color w:val="000000"/>
                <w:w w:val="90"/>
                <w:sz w:val="26"/>
                <w:szCs w:val="26"/>
                <w:lang w:val="en-US"/>
              </w:rPr>
              <w:t>Trình bày được những nét chung về nguyên nhân, kết quả của cách mạng tư</w:t>
            </w:r>
            <w:r w:rsidRPr="005A5008">
              <w:rPr>
                <w:rFonts w:ascii="Times New Roman" w:eastAsia="Calibri" w:hAnsi="Times New Roman"/>
                <w:color w:val="000000"/>
                <w:spacing w:val="-6"/>
                <w:w w:val="90"/>
                <w:sz w:val="26"/>
                <w:szCs w:val="26"/>
                <w:lang w:val="en-US"/>
              </w:rPr>
              <w:t xml:space="preserve"> </w:t>
            </w:r>
            <w:r w:rsidRPr="005A5008">
              <w:rPr>
                <w:rFonts w:ascii="Times New Roman" w:eastAsia="Calibri" w:hAnsi="Times New Roman"/>
                <w:color w:val="000000"/>
                <w:w w:val="90"/>
                <w:sz w:val="26"/>
                <w:szCs w:val="26"/>
                <w:lang w:val="en-US"/>
              </w:rPr>
              <w:t>sản Anh,</w:t>
            </w:r>
            <w:r w:rsidRPr="005A5008">
              <w:rPr>
                <w:rFonts w:ascii="Times New Roman" w:eastAsia="Times New Roman" w:hAnsi="Times New Roman"/>
                <w:color w:val="000000"/>
                <w:w w:val="90"/>
                <w:sz w:val="26"/>
                <w:szCs w:val="26"/>
                <w:lang w:val="en-US"/>
              </w:rPr>
              <w:t xml:space="preserve"> Chiến tranh giành độc lập của 13 thuộc địa Anh ở Bắc Mỹ</w:t>
            </w:r>
          </w:p>
          <w:p w:rsidR="007707BB" w:rsidRPr="005A5008" w:rsidRDefault="007707BB" w:rsidP="00F47E25">
            <w:pPr>
              <w:widowControl w:val="0"/>
              <w:suppressAutoHyphens/>
              <w:spacing w:line="240" w:lineRule="auto"/>
              <w:jc w:val="both"/>
              <w:rPr>
                <w:rFonts w:ascii="Times New Roman" w:eastAsia="Times New Roman" w:hAnsi="Times New Roman"/>
                <w:b/>
                <w:bCs/>
                <w:color w:val="000000"/>
                <w:w w:val="90"/>
                <w:sz w:val="26"/>
                <w:szCs w:val="26"/>
                <w:lang w:val="en-US"/>
              </w:rPr>
            </w:pPr>
            <w:r w:rsidRPr="005A5008">
              <w:rPr>
                <w:rFonts w:ascii="Times New Roman" w:eastAsia="Times New Roman" w:hAnsi="Times New Roman"/>
                <w:b/>
                <w:bCs/>
                <w:color w:val="000000"/>
                <w:w w:val="90"/>
                <w:sz w:val="26"/>
                <w:szCs w:val="26"/>
                <w:lang w:val="en-US"/>
              </w:rPr>
              <w:t>Thông hiểu</w:t>
            </w:r>
          </w:p>
          <w:p w:rsidR="007707BB" w:rsidRPr="005A5008" w:rsidRDefault="007707BB" w:rsidP="00F47E25">
            <w:pPr>
              <w:widowControl w:val="0"/>
              <w:suppressAutoHyphens/>
              <w:spacing w:line="240" w:lineRule="auto"/>
              <w:jc w:val="both"/>
              <w:rPr>
                <w:rFonts w:ascii="Times New Roman" w:eastAsia="Times New Roman" w:hAnsi="Times New Roman"/>
                <w:color w:val="000000"/>
                <w:w w:val="90"/>
                <w:sz w:val="26"/>
                <w:szCs w:val="26"/>
                <w:lang w:val="en-US"/>
              </w:rPr>
            </w:pPr>
            <w:r w:rsidRPr="005A5008">
              <w:rPr>
                <w:rFonts w:ascii="Times New Roman" w:eastAsia="Times New Roman" w:hAnsi="Times New Roman"/>
                <w:color w:val="000000"/>
                <w:w w:val="90"/>
                <w:sz w:val="26"/>
                <w:szCs w:val="26"/>
                <w:lang w:val="en-US"/>
              </w:rPr>
              <w:t xml:space="preserve">- Trình bày được tính chất và ý nghĩa </w:t>
            </w:r>
            <w:r w:rsidRPr="005A5008">
              <w:rPr>
                <w:rFonts w:ascii="Times New Roman" w:eastAsia="Calibri" w:hAnsi="Times New Roman"/>
                <w:color w:val="000000"/>
                <w:w w:val="90"/>
                <w:sz w:val="26"/>
                <w:szCs w:val="26"/>
                <w:lang w:val="en-US"/>
              </w:rPr>
              <w:t>của cách mạng tư</w:t>
            </w:r>
            <w:r w:rsidRPr="005A5008">
              <w:rPr>
                <w:rFonts w:ascii="Times New Roman" w:eastAsia="Calibri" w:hAnsi="Times New Roman"/>
                <w:color w:val="000000"/>
                <w:spacing w:val="-6"/>
                <w:w w:val="90"/>
                <w:sz w:val="26"/>
                <w:szCs w:val="26"/>
                <w:lang w:val="en-US"/>
              </w:rPr>
              <w:t xml:space="preserve"> </w:t>
            </w:r>
            <w:r w:rsidRPr="005A5008">
              <w:rPr>
                <w:rFonts w:ascii="Times New Roman" w:eastAsia="Calibri" w:hAnsi="Times New Roman"/>
                <w:color w:val="000000"/>
                <w:w w:val="90"/>
                <w:sz w:val="26"/>
                <w:szCs w:val="26"/>
                <w:lang w:val="en-US"/>
              </w:rPr>
              <w:t xml:space="preserve">sản Anh, </w:t>
            </w:r>
            <w:r w:rsidRPr="005A5008">
              <w:rPr>
                <w:rFonts w:ascii="Times New Roman" w:eastAsia="Times New Roman" w:hAnsi="Times New Roman"/>
                <w:color w:val="000000"/>
                <w:w w:val="90"/>
                <w:sz w:val="26"/>
                <w:szCs w:val="26"/>
                <w:lang w:val="en-US"/>
              </w:rPr>
              <w:t>Chiến tranh giành độc lập của 13 thuộc địa Anh ở Bắc Mỹ</w:t>
            </w:r>
          </w:p>
          <w:p w:rsidR="007707BB" w:rsidRPr="005A5008" w:rsidRDefault="007707BB" w:rsidP="00F47E25">
            <w:pPr>
              <w:widowControl w:val="0"/>
              <w:suppressAutoHyphens/>
              <w:spacing w:line="240" w:lineRule="auto"/>
              <w:jc w:val="both"/>
              <w:rPr>
                <w:rFonts w:ascii="Times New Roman" w:eastAsia="Times New Roman" w:hAnsi="Times New Roman"/>
                <w:b/>
                <w:bCs/>
                <w:color w:val="000000"/>
                <w:w w:val="90"/>
                <w:sz w:val="26"/>
                <w:szCs w:val="26"/>
                <w:lang w:val="en-US"/>
              </w:rPr>
            </w:pPr>
            <w:r w:rsidRPr="005A5008">
              <w:rPr>
                <w:rFonts w:ascii="Times New Roman" w:eastAsia="Times New Roman" w:hAnsi="Times New Roman"/>
                <w:b/>
                <w:bCs/>
                <w:color w:val="000000"/>
                <w:w w:val="90"/>
                <w:sz w:val="26"/>
                <w:szCs w:val="26"/>
                <w:lang w:val="en-US"/>
              </w:rPr>
              <w:t>Vận dụng</w:t>
            </w:r>
          </w:p>
          <w:p w:rsidR="007707BB" w:rsidRPr="005A5008" w:rsidRDefault="007707BB" w:rsidP="00F47E25">
            <w:pPr>
              <w:widowControl w:val="0"/>
              <w:suppressAutoHyphens/>
              <w:spacing w:line="240" w:lineRule="auto"/>
              <w:jc w:val="both"/>
              <w:rPr>
                <w:rFonts w:ascii="Times New Roman" w:eastAsia="Times New Roman" w:hAnsi="Times New Roman"/>
                <w:color w:val="000000"/>
                <w:w w:val="90"/>
                <w:sz w:val="26"/>
                <w:szCs w:val="26"/>
                <w:lang w:val="en-US"/>
              </w:rPr>
            </w:pPr>
            <w:r w:rsidRPr="005A5008">
              <w:rPr>
                <w:rFonts w:ascii="Times New Roman" w:eastAsia="Times New Roman" w:hAnsi="Times New Roman"/>
                <w:color w:val="000000"/>
                <w:w w:val="90"/>
                <w:sz w:val="26"/>
                <w:szCs w:val="26"/>
                <w:lang w:val="en-US"/>
              </w:rPr>
              <w:t>- Xác định được trên bản đồ thế giới địa điểm diễn ra cuộc cách mạng tư sản Anh, Chiến tranh giành độc lập của 13 thuộc địa Anh ở Bắc Mỹ</w:t>
            </w:r>
          </w:p>
          <w:p w:rsidR="007707BB" w:rsidRPr="005A5008" w:rsidRDefault="007707BB"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Calibri" w:hAnsi="Times New Roman"/>
                <w:color w:val="000000"/>
                <w:w w:val="90"/>
                <w:sz w:val="26"/>
                <w:szCs w:val="26"/>
                <w:lang w:val="en-US"/>
              </w:rPr>
              <w:t xml:space="preserve">- Nêu được một số đặc điểm chính của cuộc cách mạng tư sản Anh, </w:t>
            </w:r>
            <w:r w:rsidRPr="005A5008">
              <w:rPr>
                <w:rFonts w:ascii="Times New Roman" w:eastAsia="Times New Roman" w:hAnsi="Times New Roman"/>
                <w:color w:val="000000"/>
                <w:w w:val="90"/>
                <w:sz w:val="26"/>
                <w:szCs w:val="26"/>
                <w:lang w:val="en-US"/>
              </w:rPr>
              <w:t>Chiến tranh giành độc lập của 13 thuộc địa Anh ở Bắc Mỹ</w:t>
            </w:r>
          </w:p>
        </w:tc>
        <w:tc>
          <w:tcPr>
            <w:tcW w:w="1539" w:type="dxa"/>
            <w:shd w:val="clear" w:color="auto" w:fill="auto"/>
            <w:tcMar>
              <w:top w:w="100" w:type="dxa"/>
              <w:left w:w="100" w:type="dxa"/>
              <w:bottom w:w="100" w:type="dxa"/>
              <w:right w:w="100" w:type="dxa"/>
            </w:tcMar>
          </w:tcPr>
          <w:p w:rsidR="007707BB" w:rsidRPr="005A5008" w:rsidRDefault="00F47E25" w:rsidP="00F47E25">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2TN</w:t>
            </w:r>
          </w:p>
          <w:p w:rsidR="007376F0" w:rsidRPr="005A5008" w:rsidRDefault="007376F0" w:rsidP="00F47E25">
            <w:pPr>
              <w:spacing w:line="240" w:lineRule="auto"/>
              <w:jc w:val="center"/>
              <w:rPr>
                <w:rFonts w:ascii="Times New Roman" w:eastAsia="Times New Roman" w:hAnsi="Times New Roman" w:cs="Times New Roman"/>
                <w:color w:val="000000" w:themeColor="text1"/>
                <w:w w:val="90"/>
                <w:sz w:val="26"/>
                <w:szCs w:val="26"/>
                <w:lang w:val="en-US"/>
              </w:rPr>
            </w:pPr>
          </w:p>
        </w:tc>
        <w:tc>
          <w:tcPr>
            <w:tcW w:w="1276" w:type="dxa"/>
            <w:shd w:val="clear" w:color="auto" w:fill="auto"/>
            <w:tcMar>
              <w:top w:w="100" w:type="dxa"/>
              <w:left w:w="100" w:type="dxa"/>
              <w:bottom w:w="100" w:type="dxa"/>
              <w:right w:w="100" w:type="dxa"/>
            </w:tcMar>
          </w:tcPr>
          <w:p w:rsidR="007707BB" w:rsidRPr="005A5008" w:rsidRDefault="00F47E25" w:rsidP="00576E93">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1/2TL</w:t>
            </w:r>
          </w:p>
        </w:tc>
        <w:tc>
          <w:tcPr>
            <w:tcW w:w="1559" w:type="dxa"/>
            <w:shd w:val="clear" w:color="auto" w:fill="auto"/>
            <w:tcMar>
              <w:top w:w="100" w:type="dxa"/>
              <w:left w:w="100" w:type="dxa"/>
              <w:bottom w:w="100" w:type="dxa"/>
              <w:right w:w="100" w:type="dxa"/>
            </w:tcMar>
          </w:tcPr>
          <w:p w:rsidR="007707BB" w:rsidRPr="005A5008" w:rsidRDefault="007707BB"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438" w:type="dxa"/>
            <w:shd w:val="clear" w:color="auto" w:fill="auto"/>
            <w:tcMar>
              <w:top w:w="100" w:type="dxa"/>
              <w:left w:w="100" w:type="dxa"/>
              <w:bottom w:w="100" w:type="dxa"/>
              <w:right w:w="100" w:type="dxa"/>
            </w:tcMar>
          </w:tcPr>
          <w:p w:rsidR="007707BB" w:rsidRPr="005A5008" w:rsidRDefault="007707BB"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701" w:type="dxa"/>
            <w:shd w:val="clear" w:color="auto" w:fill="auto"/>
            <w:tcMar>
              <w:top w:w="100" w:type="dxa"/>
              <w:left w:w="100" w:type="dxa"/>
              <w:bottom w:w="100" w:type="dxa"/>
              <w:right w:w="100" w:type="dxa"/>
            </w:tcMar>
          </w:tcPr>
          <w:p w:rsidR="007707BB" w:rsidRPr="005A5008" w:rsidRDefault="00A34CA3" w:rsidP="00576E93">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20%=2,0 điểm</w:t>
            </w:r>
          </w:p>
        </w:tc>
      </w:tr>
      <w:tr w:rsidR="007707BB" w:rsidRPr="005A5008" w:rsidTr="00D23AEB">
        <w:trPr>
          <w:trHeight w:val="460"/>
        </w:trPr>
        <w:tc>
          <w:tcPr>
            <w:tcW w:w="615" w:type="dxa"/>
            <w:shd w:val="clear" w:color="auto" w:fill="auto"/>
            <w:tcMar>
              <w:top w:w="100" w:type="dxa"/>
              <w:left w:w="100" w:type="dxa"/>
              <w:bottom w:w="100" w:type="dxa"/>
              <w:right w:w="100" w:type="dxa"/>
            </w:tcMar>
          </w:tcPr>
          <w:p w:rsidR="007707BB" w:rsidRPr="005A5008" w:rsidRDefault="007707BB" w:rsidP="00576E93">
            <w:pPr>
              <w:spacing w:line="240" w:lineRule="auto"/>
              <w:ind w:left="-320"/>
              <w:rPr>
                <w:rFonts w:ascii="Times New Roman" w:eastAsia="Times New Roman" w:hAnsi="Times New Roman" w:cs="Times New Roman"/>
                <w:color w:val="000000" w:themeColor="text1"/>
                <w:w w:val="90"/>
                <w:sz w:val="26"/>
                <w:szCs w:val="26"/>
              </w:rPr>
            </w:pPr>
          </w:p>
        </w:tc>
        <w:tc>
          <w:tcPr>
            <w:tcW w:w="1372" w:type="dxa"/>
            <w:shd w:val="clear" w:color="auto" w:fill="auto"/>
            <w:tcMar>
              <w:top w:w="100" w:type="dxa"/>
              <w:left w:w="100" w:type="dxa"/>
              <w:bottom w:w="100" w:type="dxa"/>
              <w:right w:w="100" w:type="dxa"/>
            </w:tcMar>
          </w:tcPr>
          <w:p w:rsidR="007707BB" w:rsidRPr="005A5008" w:rsidRDefault="007707BB" w:rsidP="00576E93">
            <w:pPr>
              <w:spacing w:line="240" w:lineRule="auto"/>
              <w:ind w:left="-320"/>
              <w:rPr>
                <w:rFonts w:ascii="Times New Roman" w:eastAsia="Times New Roman" w:hAnsi="Times New Roman" w:cs="Times New Roman"/>
                <w:color w:val="000000" w:themeColor="text1"/>
                <w:w w:val="90"/>
                <w:sz w:val="26"/>
                <w:szCs w:val="26"/>
              </w:rPr>
            </w:pPr>
          </w:p>
        </w:tc>
        <w:tc>
          <w:tcPr>
            <w:tcW w:w="2268" w:type="dxa"/>
            <w:shd w:val="clear" w:color="auto" w:fill="auto"/>
            <w:tcMar>
              <w:top w:w="100" w:type="dxa"/>
              <w:left w:w="100" w:type="dxa"/>
              <w:bottom w:w="100" w:type="dxa"/>
              <w:right w:w="100" w:type="dxa"/>
            </w:tcMar>
          </w:tcPr>
          <w:p w:rsidR="007707BB" w:rsidRPr="005A5008" w:rsidRDefault="007707BB"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Calibri" w:hAnsi="Times New Roman"/>
                <w:color w:val="000000"/>
                <w:w w:val="90"/>
                <w:sz w:val="26"/>
                <w:szCs w:val="26"/>
                <w:lang w:val="en-US"/>
              </w:rPr>
              <w:t>Bài 2.</w:t>
            </w:r>
            <w:r w:rsidRPr="005A5008">
              <w:rPr>
                <w:rFonts w:ascii="Times New Roman" w:eastAsia="Calibri" w:hAnsi="Times New Roman"/>
                <w:bCs/>
                <w:color w:val="000000"/>
                <w:w w:val="90"/>
                <w:sz w:val="26"/>
                <w:szCs w:val="26"/>
                <w:lang w:val="en-US"/>
              </w:rPr>
              <w:t xml:space="preserve"> </w:t>
            </w:r>
            <w:r w:rsidRPr="005A5008">
              <w:rPr>
                <w:rFonts w:ascii="Times New Roman" w:eastAsia="Calibri" w:hAnsi="Times New Roman"/>
                <w:w w:val="90"/>
                <w:sz w:val="26"/>
                <w:szCs w:val="26"/>
                <w:lang w:val="en-US"/>
              </w:rPr>
              <w:t>Cách mạng tư sản Pháp cuối thế kỉ XVIII</w:t>
            </w:r>
          </w:p>
        </w:tc>
        <w:tc>
          <w:tcPr>
            <w:tcW w:w="3402" w:type="dxa"/>
            <w:shd w:val="clear" w:color="auto" w:fill="auto"/>
            <w:tcMar>
              <w:top w:w="100" w:type="dxa"/>
              <w:left w:w="100" w:type="dxa"/>
              <w:bottom w:w="100" w:type="dxa"/>
              <w:right w:w="100" w:type="dxa"/>
            </w:tcMar>
          </w:tcPr>
          <w:p w:rsidR="007707BB" w:rsidRPr="005A5008" w:rsidRDefault="007707BB" w:rsidP="00F47E25">
            <w:pPr>
              <w:widowControl w:val="0"/>
              <w:suppressAutoHyphens/>
              <w:spacing w:line="240" w:lineRule="auto"/>
              <w:jc w:val="both"/>
              <w:rPr>
                <w:rFonts w:ascii="Times New Roman" w:eastAsia="Times New Roman" w:hAnsi="Times New Roman"/>
                <w:b/>
                <w:color w:val="000000"/>
                <w:w w:val="90"/>
                <w:sz w:val="26"/>
                <w:szCs w:val="26"/>
                <w:lang w:val="en-US"/>
              </w:rPr>
            </w:pPr>
            <w:r w:rsidRPr="005A5008">
              <w:rPr>
                <w:rFonts w:ascii="Times New Roman" w:eastAsia="Times New Roman" w:hAnsi="Times New Roman"/>
                <w:b/>
                <w:color w:val="000000"/>
                <w:w w:val="90"/>
                <w:sz w:val="26"/>
                <w:szCs w:val="26"/>
                <w:lang w:val="en-US"/>
              </w:rPr>
              <w:t>Nhận biết</w:t>
            </w:r>
          </w:p>
          <w:p w:rsidR="007707BB" w:rsidRPr="005A5008" w:rsidRDefault="007707BB" w:rsidP="00F47E25">
            <w:pPr>
              <w:widowControl w:val="0"/>
              <w:suppressAutoHyphens/>
              <w:spacing w:line="240" w:lineRule="auto"/>
              <w:jc w:val="both"/>
              <w:rPr>
                <w:rFonts w:ascii="Times New Roman" w:eastAsia="Times New Roman" w:hAnsi="Times New Roman"/>
                <w:color w:val="000000"/>
                <w:w w:val="90"/>
                <w:sz w:val="26"/>
                <w:szCs w:val="26"/>
                <w:lang w:val="en-US"/>
              </w:rPr>
            </w:pPr>
            <w:r w:rsidRPr="005A5008">
              <w:rPr>
                <w:rFonts w:ascii="Times New Roman" w:eastAsia="Times New Roman" w:hAnsi="Times New Roman"/>
                <w:color w:val="000000"/>
                <w:w w:val="90"/>
                <w:sz w:val="26"/>
                <w:szCs w:val="26"/>
                <w:lang w:val="en-US"/>
              </w:rPr>
              <w:t xml:space="preserve">- Trình bày được những nét chung về nguyên nhân, kết quả của cách mạng tư sản Pháp. </w:t>
            </w:r>
          </w:p>
          <w:p w:rsidR="007707BB" w:rsidRPr="005A5008" w:rsidRDefault="007707BB" w:rsidP="00F47E25">
            <w:pPr>
              <w:widowControl w:val="0"/>
              <w:suppressAutoHyphens/>
              <w:spacing w:line="240" w:lineRule="auto"/>
              <w:jc w:val="both"/>
              <w:rPr>
                <w:rFonts w:ascii="Times New Roman" w:eastAsia="Times New Roman" w:hAnsi="Times New Roman"/>
                <w:b/>
                <w:bCs/>
                <w:color w:val="000000"/>
                <w:w w:val="90"/>
                <w:sz w:val="26"/>
                <w:szCs w:val="26"/>
                <w:lang w:val="en-US"/>
              </w:rPr>
            </w:pPr>
            <w:r w:rsidRPr="005A5008">
              <w:rPr>
                <w:rFonts w:ascii="Times New Roman" w:eastAsia="Times New Roman" w:hAnsi="Times New Roman"/>
                <w:b/>
                <w:bCs/>
                <w:color w:val="000000"/>
                <w:w w:val="90"/>
                <w:sz w:val="26"/>
                <w:szCs w:val="26"/>
                <w:lang w:val="en-US"/>
              </w:rPr>
              <w:t>Thông hiểu</w:t>
            </w:r>
          </w:p>
          <w:p w:rsidR="007707BB" w:rsidRPr="005A5008" w:rsidRDefault="007707BB" w:rsidP="00F47E25">
            <w:pPr>
              <w:widowControl w:val="0"/>
              <w:suppressAutoHyphens/>
              <w:spacing w:line="240" w:lineRule="auto"/>
              <w:jc w:val="both"/>
              <w:rPr>
                <w:rFonts w:ascii="Times New Roman" w:eastAsia="Times New Roman" w:hAnsi="Times New Roman"/>
                <w:color w:val="000000"/>
                <w:w w:val="90"/>
                <w:sz w:val="26"/>
                <w:szCs w:val="26"/>
                <w:lang w:val="en-US"/>
              </w:rPr>
            </w:pPr>
            <w:r w:rsidRPr="005A5008">
              <w:rPr>
                <w:rFonts w:ascii="Times New Roman" w:eastAsia="Times New Roman" w:hAnsi="Times New Roman"/>
                <w:color w:val="000000"/>
                <w:w w:val="90"/>
                <w:sz w:val="26"/>
                <w:szCs w:val="26"/>
                <w:lang w:val="en-US"/>
              </w:rPr>
              <w:t xml:space="preserve">- Trình bày được tính chất và ý nghĩa </w:t>
            </w:r>
            <w:r w:rsidRPr="005A5008">
              <w:rPr>
                <w:rFonts w:ascii="Times New Roman" w:eastAsia="Calibri" w:hAnsi="Times New Roman"/>
                <w:color w:val="000000"/>
                <w:w w:val="90"/>
                <w:sz w:val="26"/>
                <w:szCs w:val="26"/>
                <w:lang w:val="en-US"/>
              </w:rPr>
              <w:t xml:space="preserve">của </w:t>
            </w:r>
            <w:r w:rsidRPr="005A5008">
              <w:rPr>
                <w:rFonts w:ascii="Times New Roman" w:eastAsia="Times New Roman" w:hAnsi="Times New Roman"/>
                <w:color w:val="000000"/>
                <w:w w:val="90"/>
                <w:sz w:val="26"/>
                <w:szCs w:val="26"/>
                <w:lang w:val="en-US"/>
              </w:rPr>
              <w:t>Cách mạng tư sản Pháp</w:t>
            </w:r>
          </w:p>
          <w:p w:rsidR="007707BB" w:rsidRPr="005A5008" w:rsidRDefault="007707BB" w:rsidP="00F47E25">
            <w:pPr>
              <w:widowControl w:val="0"/>
              <w:suppressAutoHyphens/>
              <w:spacing w:line="240" w:lineRule="auto"/>
              <w:jc w:val="both"/>
              <w:rPr>
                <w:rFonts w:ascii="Times New Roman" w:eastAsia="Times New Roman" w:hAnsi="Times New Roman"/>
                <w:b/>
                <w:bCs/>
                <w:color w:val="000000"/>
                <w:w w:val="90"/>
                <w:sz w:val="26"/>
                <w:szCs w:val="26"/>
                <w:lang w:val="en-US"/>
              </w:rPr>
            </w:pPr>
            <w:r w:rsidRPr="005A5008">
              <w:rPr>
                <w:rFonts w:ascii="Times New Roman" w:eastAsia="Times New Roman" w:hAnsi="Times New Roman"/>
                <w:b/>
                <w:bCs/>
                <w:color w:val="000000"/>
                <w:w w:val="90"/>
                <w:sz w:val="26"/>
                <w:szCs w:val="26"/>
                <w:lang w:val="en-US"/>
              </w:rPr>
              <w:t>Vận dụng</w:t>
            </w:r>
          </w:p>
          <w:p w:rsidR="007707BB" w:rsidRPr="005A5008" w:rsidRDefault="007707BB" w:rsidP="00F47E25">
            <w:pPr>
              <w:widowControl w:val="0"/>
              <w:suppressAutoHyphens/>
              <w:spacing w:line="240" w:lineRule="auto"/>
              <w:jc w:val="both"/>
              <w:rPr>
                <w:rFonts w:ascii="Times New Roman" w:eastAsia="Calibri" w:hAnsi="Times New Roman"/>
                <w:color w:val="000000"/>
                <w:w w:val="90"/>
                <w:sz w:val="26"/>
                <w:szCs w:val="26"/>
                <w:lang w:val="en-US"/>
              </w:rPr>
            </w:pPr>
            <w:r w:rsidRPr="005A5008">
              <w:rPr>
                <w:rFonts w:ascii="Times New Roman" w:eastAsia="Times New Roman" w:hAnsi="Times New Roman"/>
                <w:color w:val="000000"/>
                <w:w w:val="90"/>
                <w:sz w:val="26"/>
                <w:szCs w:val="26"/>
                <w:lang w:val="en-US"/>
              </w:rPr>
              <w:t>- Xác định được trên bản đồ thế giới địa điểm diễn ra cuộc cách mạng tư sản Pháp</w:t>
            </w:r>
            <w:r w:rsidRPr="005A5008">
              <w:rPr>
                <w:rFonts w:ascii="Times New Roman" w:eastAsia="Calibri" w:hAnsi="Times New Roman"/>
                <w:color w:val="000000"/>
                <w:w w:val="90"/>
                <w:sz w:val="26"/>
                <w:szCs w:val="26"/>
                <w:lang w:val="en-US"/>
              </w:rPr>
              <w:t xml:space="preserve"> </w:t>
            </w:r>
          </w:p>
          <w:p w:rsidR="007707BB" w:rsidRPr="005A5008" w:rsidRDefault="007707BB" w:rsidP="00F47E25">
            <w:pPr>
              <w:widowControl w:val="0"/>
              <w:suppressAutoHyphens/>
              <w:spacing w:line="240" w:lineRule="auto"/>
              <w:jc w:val="both"/>
              <w:rPr>
                <w:rFonts w:ascii="Times New Roman" w:eastAsia="Calibri" w:hAnsi="Times New Roman"/>
                <w:color w:val="000000"/>
                <w:w w:val="90"/>
                <w:sz w:val="26"/>
                <w:szCs w:val="26"/>
                <w:lang w:val="en-US"/>
              </w:rPr>
            </w:pPr>
            <w:r w:rsidRPr="005A5008">
              <w:rPr>
                <w:rFonts w:ascii="Times New Roman" w:eastAsia="Calibri" w:hAnsi="Times New Roman"/>
                <w:color w:val="000000"/>
                <w:w w:val="90"/>
                <w:sz w:val="26"/>
                <w:szCs w:val="26"/>
                <w:lang w:val="en-US"/>
              </w:rPr>
              <w:t>- Nêu được một số đặc điểm chính của cuộc cách mạng tư sản Pháp.</w:t>
            </w:r>
          </w:p>
          <w:p w:rsidR="007707BB" w:rsidRPr="005A5008" w:rsidRDefault="007707BB" w:rsidP="00F47E25">
            <w:pPr>
              <w:widowControl w:val="0"/>
              <w:suppressAutoHyphens/>
              <w:spacing w:line="240" w:lineRule="auto"/>
              <w:jc w:val="both"/>
              <w:rPr>
                <w:rFonts w:ascii="Times New Roman" w:eastAsia="Times New Roman" w:hAnsi="Times New Roman"/>
                <w:b/>
                <w:bCs/>
                <w:color w:val="000000"/>
                <w:w w:val="90"/>
                <w:sz w:val="26"/>
                <w:szCs w:val="26"/>
                <w:lang w:val="en-US"/>
              </w:rPr>
            </w:pPr>
            <w:r w:rsidRPr="005A5008">
              <w:rPr>
                <w:rFonts w:ascii="Times New Roman" w:eastAsia="Times New Roman" w:hAnsi="Times New Roman"/>
                <w:b/>
                <w:bCs/>
                <w:color w:val="000000"/>
                <w:w w:val="90"/>
                <w:sz w:val="26"/>
                <w:szCs w:val="26"/>
                <w:lang w:val="en-US"/>
              </w:rPr>
              <w:t>Vận dụng cao</w:t>
            </w:r>
          </w:p>
          <w:p w:rsidR="007707BB" w:rsidRPr="005A5008" w:rsidRDefault="007707BB"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olor w:val="000000"/>
                <w:w w:val="90"/>
                <w:sz w:val="26"/>
                <w:szCs w:val="26"/>
                <w:lang w:val="en-US"/>
              </w:rPr>
              <w:t>- So sánh, rút ra điểm giống và khác nhau giữa Cuộc cách mạng tư sản Anh; Chiến tranh giành độc lập của 13 thuộc địa Anh ở Bắc Mỹ và Cách mạng tư sản Pháp.</w:t>
            </w:r>
          </w:p>
        </w:tc>
        <w:tc>
          <w:tcPr>
            <w:tcW w:w="1539" w:type="dxa"/>
            <w:shd w:val="clear" w:color="auto" w:fill="auto"/>
            <w:tcMar>
              <w:top w:w="100" w:type="dxa"/>
              <w:left w:w="100" w:type="dxa"/>
              <w:bottom w:w="100" w:type="dxa"/>
              <w:right w:w="100" w:type="dxa"/>
            </w:tcMar>
          </w:tcPr>
          <w:p w:rsidR="007707BB" w:rsidRPr="005A5008" w:rsidRDefault="00F47E25" w:rsidP="00F47E25">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1TN</w:t>
            </w:r>
          </w:p>
        </w:tc>
        <w:tc>
          <w:tcPr>
            <w:tcW w:w="1276" w:type="dxa"/>
            <w:shd w:val="clear" w:color="auto" w:fill="auto"/>
            <w:tcMar>
              <w:top w:w="100" w:type="dxa"/>
              <w:left w:w="100" w:type="dxa"/>
              <w:bottom w:w="100" w:type="dxa"/>
              <w:right w:w="100" w:type="dxa"/>
            </w:tcMar>
          </w:tcPr>
          <w:p w:rsidR="007707BB" w:rsidRPr="005A5008" w:rsidRDefault="007707BB"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559" w:type="dxa"/>
            <w:shd w:val="clear" w:color="auto" w:fill="auto"/>
            <w:tcMar>
              <w:top w:w="100" w:type="dxa"/>
              <w:left w:w="100" w:type="dxa"/>
              <w:bottom w:w="100" w:type="dxa"/>
              <w:right w:w="100" w:type="dxa"/>
            </w:tcMar>
          </w:tcPr>
          <w:p w:rsidR="007707BB" w:rsidRPr="005A5008" w:rsidRDefault="007707BB"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438" w:type="dxa"/>
            <w:shd w:val="clear" w:color="auto" w:fill="auto"/>
            <w:tcMar>
              <w:top w:w="100" w:type="dxa"/>
              <w:left w:w="100" w:type="dxa"/>
              <w:bottom w:w="100" w:type="dxa"/>
              <w:right w:w="100" w:type="dxa"/>
            </w:tcMar>
          </w:tcPr>
          <w:p w:rsidR="007707BB" w:rsidRPr="005A5008" w:rsidRDefault="007707BB" w:rsidP="00576E93">
            <w:pPr>
              <w:spacing w:line="240" w:lineRule="auto"/>
              <w:ind w:left="-30" w:right="-60"/>
              <w:jc w:val="center"/>
              <w:rPr>
                <w:rFonts w:ascii="Times New Roman" w:eastAsia="Times New Roman" w:hAnsi="Times New Roman" w:cs="Times New Roman"/>
                <w:color w:val="000000" w:themeColor="text1"/>
                <w:w w:val="90"/>
                <w:sz w:val="26"/>
                <w:szCs w:val="26"/>
                <w:lang w:val="en-US"/>
              </w:rPr>
            </w:pPr>
          </w:p>
        </w:tc>
        <w:tc>
          <w:tcPr>
            <w:tcW w:w="1701" w:type="dxa"/>
            <w:shd w:val="clear" w:color="auto" w:fill="auto"/>
            <w:tcMar>
              <w:top w:w="100" w:type="dxa"/>
              <w:left w:w="100" w:type="dxa"/>
              <w:bottom w:w="100" w:type="dxa"/>
              <w:right w:w="100" w:type="dxa"/>
            </w:tcMar>
          </w:tcPr>
          <w:p w:rsidR="007707BB" w:rsidRPr="005A5008" w:rsidRDefault="00A34CA3" w:rsidP="00576E93">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2,5%=0,25 điểm</w:t>
            </w:r>
          </w:p>
        </w:tc>
      </w:tr>
      <w:tr w:rsidR="007707BB" w:rsidRPr="005A5008" w:rsidTr="00D23AEB">
        <w:trPr>
          <w:trHeight w:val="460"/>
        </w:trPr>
        <w:tc>
          <w:tcPr>
            <w:tcW w:w="615" w:type="dxa"/>
            <w:shd w:val="clear" w:color="auto" w:fill="auto"/>
            <w:tcMar>
              <w:top w:w="100" w:type="dxa"/>
              <w:left w:w="100" w:type="dxa"/>
              <w:bottom w:w="100" w:type="dxa"/>
              <w:right w:w="100" w:type="dxa"/>
            </w:tcMar>
          </w:tcPr>
          <w:p w:rsidR="007707BB" w:rsidRPr="005A5008" w:rsidRDefault="007707BB" w:rsidP="00576E93">
            <w:pPr>
              <w:spacing w:line="240" w:lineRule="auto"/>
              <w:ind w:left="-320"/>
              <w:rPr>
                <w:rFonts w:ascii="Times New Roman" w:eastAsia="Times New Roman" w:hAnsi="Times New Roman" w:cs="Times New Roman"/>
                <w:color w:val="000000" w:themeColor="text1"/>
                <w:w w:val="90"/>
                <w:sz w:val="26"/>
                <w:szCs w:val="26"/>
              </w:rPr>
            </w:pPr>
          </w:p>
        </w:tc>
        <w:tc>
          <w:tcPr>
            <w:tcW w:w="1372" w:type="dxa"/>
            <w:shd w:val="clear" w:color="auto" w:fill="auto"/>
            <w:tcMar>
              <w:top w:w="100" w:type="dxa"/>
              <w:left w:w="100" w:type="dxa"/>
              <w:bottom w:w="100" w:type="dxa"/>
              <w:right w:w="100" w:type="dxa"/>
            </w:tcMar>
          </w:tcPr>
          <w:p w:rsidR="007707BB" w:rsidRPr="005A5008" w:rsidRDefault="007707BB" w:rsidP="00576E93">
            <w:pPr>
              <w:spacing w:line="240" w:lineRule="auto"/>
              <w:ind w:left="-320"/>
              <w:rPr>
                <w:rFonts w:ascii="Times New Roman" w:eastAsia="Times New Roman" w:hAnsi="Times New Roman" w:cs="Times New Roman"/>
                <w:color w:val="000000" w:themeColor="text1"/>
                <w:w w:val="90"/>
                <w:sz w:val="26"/>
                <w:szCs w:val="26"/>
              </w:rPr>
            </w:pPr>
          </w:p>
        </w:tc>
        <w:tc>
          <w:tcPr>
            <w:tcW w:w="2268" w:type="dxa"/>
            <w:shd w:val="clear" w:color="auto" w:fill="auto"/>
            <w:tcMar>
              <w:top w:w="100" w:type="dxa"/>
              <w:left w:w="100" w:type="dxa"/>
              <w:bottom w:w="100" w:type="dxa"/>
              <w:right w:w="100" w:type="dxa"/>
            </w:tcMar>
          </w:tcPr>
          <w:p w:rsidR="007707BB" w:rsidRPr="005A5008" w:rsidRDefault="007707BB"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Calibri" w:hAnsi="Times New Roman"/>
                <w:bCs/>
                <w:color w:val="000000"/>
                <w:w w:val="90"/>
                <w:sz w:val="26"/>
                <w:szCs w:val="26"/>
                <w:lang w:val="en-US"/>
              </w:rPr>
              <w:t xml:space="preserve">Bài 3. </w:t>
            </w:r>
            <w:r w:rsidRPr="005A5008">
              <w:rPr>
                <w:rFonts w:ascii="Times New Roman" w:eastAsia="Calibri" w:hAnsi="Times New Roman"/>
                <w:w w:val="90"/>
                <w:sz w:val="26"/>
                <w:szCs w:val="26"/>
                <w:lang w:val="en-US"/>
              </w:rPr>
              <w:t xml:space="preserve">Cách mạng công nghiệp (nửa sau thế kỉ XVIII </w:t>
            </w:r>
            <w:r w:rsidRPr="005A5008">
              <w:rPr>
                <w:rFonts w:ascii="Times New Roman" w:eastAsia="Calibri" w:hAnsi="Times New Roman"/>
                <w:color w:val="000000"/>
                <w:w w:val="90"/>
                <w:sz w:val="26"/>
                <w:szCs w:val="26"/>
                <w:lang w:val="en-US"/>
              </w:rPr>
              <w:t>- giữa thế kỉ XIX)</w:t>
            </w:r>
          </w:p>
        </w:tc>
        <w:tc>
          <w:tcPr>
            <w:tcW w:w="3402" w:type="dxa"/>
            <w:shd w:val="clear" w:color="auto" w:fill="auto"/>
            <w:tcMar>
              <w:top w:w="100" w:type="dxa"/>
              <w:left w:w="100" w:type="dxa"/>
              <w:bottom w:w="100" w:type="dxa"/>
              <w:right w:w="100" w:type="dxa"/>
            </w:tcMar>
          </w:tcPr>
          <w:p w:rsidR="007707BB" w:rsidRPr="005A5008" w:rsidRDefault="007707BB" w:rsidP="00F47E25">
            <w:pPr>
              <w:widowControl w:val="0"/>
              <w:suppressAutoHyphens/>
              <w:spacing w:line="240" w:lineRule="auto"/>
              <w:jc w:val="both"/>
              <w:rPr>
                <w:rFonts w:ascii="Times New Roman" w:eastAsia="Times New Roman" w:hAnsi="Times New Roman"/>
                <w:b/>
                <w:color w:val="000000"/>
                <w:w w:val="90"/>
                <w:sz w:val="26"/>
                <w:szCs w:val="26"/>
                <w:lang w:val="en-US"/>
              </w:rPr>
            </w:pPr>
            <w:r w:rsidRPr="005A5008">
              <w:rPr>
                <w:rFonts w:ascii="Times New Roman" w:eastAsia="Times New Roman" w:hAnsi="Times New Roman"/>
                <w:b/>
                <w:color w:val="000000"/>
                <w:w w:val="90"/>
                <w:sz w:val="26"/>
                <w:szCs w:val="26"/>
                <w:lang w:val="en-US"/>
              </w:rPr>
              <w:t>Nhận biết</w:t>
            </w:r>
          </w:p>
          <w:p w:rsidR="007707BB" w:rsidRPr="005A5008" w:rsidRDefault="007707BB" w:rsidP="00F47E25">
            <w:pPr>
              <w:widowControl w:val="0"/>
              <w:suppressAutoHyphens/>
              <w:spacing w:line="240" w:lineRule="auto"/>
              <w:jc w:val="both"/>
              <w:rPr>
                <w:rFonts w:ascii="Times New Roman" w:eastAsia="Times New Roman" w:hAnsi="Times New Roman"/>
                <w:color w:val="000000"/>
                <w:w w:val="90"/>
                <w:sz w:val="26"/>
                <w:szCs w:val="26"/>
                <w:lang w:val="en-US"/>
              </w:rPr>
            </w:pPr>
            <w:r w:rsidRPr="005A5008">
              <w:rPr>
                <w:rFonts w:ascii="Times New Roman" w:eastAsia="Times New Roman" w:hAnsi="Times New Roman"/>
                <w:color w:val="000000"/>
                <w:w w:val="90"/>
                <w:sz w:val="26"/>
                <w:szCs w:val="26"/>
                <w:lang w:val="en-US"/>
              </w:rPr>
              <w:t>- Trình bày được những thành tựu tiêu biểu của cách mạng công nghiệp.</w:t>
            </w:r>
          </w:p>
          <w:p w:rsidR="007707BB" w:rsidRPr="005A5008" w:rsidRDefault="007707BB" w:rsidP="00F47E25">
            <w:pPr>
              <w:widowControl w:val="0"/>
              <w:suppressAutoHyphens/>
              <w:spacing w:line="240" w:lineRule="auto"/>
              <w:jc w:val="both"/>
              <w:rPr>
                <w:rFonts w:ascii="Times New Roman" w:eastAsia="Times New Roman" w:hAnsi="Times New Roman"/>
                <w:b/>
                <w:bCs/>
                <w:color w:val="000000"/>
                <w:w w:val="90"/>
                <w:sz w:val="26"/>
                <w:szCs w:val="26"/>
                <w:lang w:val="en-US"/>
              </w:rPr>
            </w:pPr>
            <w:r w:rsidRPr="005A5008">
              <w:rPr>
                <w:rFonts w:ascii="Times New Roman" w:eastAsia="Times New Roman" w:hAnsi="Times New Roman"/>
                <w:b/>
                <w:bCs/>
                <w:color w:val="000000"/>
                <w:w w:val="90"/>
                <w:sz w:val="26"/>
                <w:szCs w:val="26"/>
                <w:lang w:val="en-US"/>
              </w:rPr>
              <w:t>Vận dụng cao</w:t>
            </w:r>
          </w:p>
          <w:p w:rsidR="007707BB" w:rsidRDefault="007707BB" w:rsidP="00F47E25">
            <w:pPr>
              <w:spacing w:line="240" w:lineRule="auto"/>
              <w:jc w:val="both"/>
              <w:rPr>
                <w:rFonts w:ascii="Times New Roman" w:eastAsia="Times New Roman" w:hAnsi="Times New Roman"/>
                <w:color w:val="000000"/>
                <w:w w:val="90"/>
                <w:sz w:val="26"/>
                <w:szCs w:val="26"/>
                <w:lang w:val="en-US"/>
              </w:rPr>
            </w:pPr>
            <w:r w:rsidRPr="005A5008">
              <w:rPr>
                <w:rFonts w:ascii="Times New Roman" w:eastAsia="Times New Roman" w:hAnsi="Times New Roman"/>
                <w:color w:val="000000"/>
                <w:w w:val="90"/>
                <w:sz w:val="26"/>
                <w:szCs w:val="26"/>
                <w:lang w:val="en-US"/>
              </w:rPr>
              <w:t>- Nêu được những tác động quan trọng của cách mạng công nghiệp đối với sản xuất và đời sống.</w:t>
            </w:r>
          </w:p>
          <w:p w:rsidR="00B96287" w:rsidRDefault="00B96287" w:rsidP="00F47E25">
            <w:pPr>
              <w:spacing w:line="240" w:lineRule="auto"/>
              <w:jc w:val="both"/>
              <w:rPr>
                <w:rFonts w:ascii="Times New Roman" w:eastAsia="Times New Roman" w:hAnsi="Times New Roman"/>
                <w:color w:val="000000"/>
                <w:w w:val="90"/>
                <w:sz w:val="26"/>
                <w:szCs w:val="26"/>
                <w:lang w:val="en-US"/>
              </w:rPr>
            </w:pPr>
          </w:p>
          <w:p w:rsidR="00B96287" w:rsidRDefault="00B96287" w:rsidP="00F47E25">
            <w:pPr>
              <w:spacing w:line="240" w:lineRule="auto"/>
              <w:jc w:val="both"/>
              <w:rPr>
                <w:rFonts w:ascii="Times New Roman" w:eastAsia="Times New Roman" w:hAnsi="Times New Roman"/>
                <w:color w:val="000000"/>
                <w:w w:val="90"/>
                <w:sz w:val="26"/>
                <w:szCs w:val="26"/>
                <w:lang w:val="en-US"/>
              </w:rPr>
            </w:pPr>
          </w:p>
          <w:p w:rsidR="00B96287" w:rsidRDefault="00B96287" w:rsidP="00F47E25">
            <w:pPr>
              <w:spacing w:line="240" w:lineRule="auto"/>
              <w:jc w:val="both"/>
              <w:rPr>
                <w:rFonts w:ascii="Times New Roman" w:eastAsia="Times New Roman" w:hAnsi="Times New Roman"/>
                <w:color w:val="000000"/>
                <w:w w:val="90"/>
                <w:sz w:val="26"/>
                <w:szCs w:val="26"/>
                <w:lang w:val="en-US"/>
              </w:rPr>
            </w:pPr>
          </w:p>
          <w:p w:rsidR="00B96287" w:rsidRPr="005A5008" w:rsidRDefault="00B96287" w:rsidP="00F47E25">
            <w:pPr>
              <w:spacing w:line="240" w:lineRule="auto"/>
              <w:jc w:val="both"/>
              <w:rPr>
                <w:rFonts w:ascii="Times New Roman" w:eastAsia="Times New Roman" w:hAnsi="Times New Roman" w:cs="Times New Roman"/>
                <w:b/>
                <w:color w:val="000000" w:themeColor="text1"/>
                <w:w w:val="90"/>
                <w:sz w:val="26"/>
                <w:szCs w:val="26"/>
              </w:rPr>
            </w:pPr>
          </w:p>
        </w:tc>
        <w:tc>
          <w:tcPr>
            <w:tcW w:w="1539" w:type="dxa"/>
            <w:shd w:val="clear" w:color="auto" w:fill="auto"/>
            <w:tcMar>
              <w:top w:w="100" w:type="dxa"/>
              <w:left w:w="100" w:type="dxa"/>
              <w:bottom w:w="100" w:type="dxa"/>
              <w:right w:w="100" w:type="dxa"/>
            </w:tcMar>
          </w:tcPr>
          <w:p w:rsidR="007707BB" w:rsidRPr="005A5008" w:rsidRDefault="00F47E25" w:rsidP="00F47E25">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1TN</w:t>
            </w:r>
          </w:p>
        </w:tc>
        <w:tc>
          <w:tcPr>
            <w:tcW w:w="1276" w:type="dxa"/>
            <w:shd w:val="clear" w:color="auto" w:fill="auto"/>
            <w:tcMar>
              <w:top w:w="100" w:type="dxa"/>
              <w:left w:w="100" w:type="dxa"/>
              <w:bottom w:w="100" w:type="dxa"/>
              <w:right w:w="100" w:type="dxa"/>
            </w:tcMar>
          </w:tcPr>
          <w:p w:rsidR="007707BB" w:rsidRPr="005A5008" w:rsidRDefault="007707BB"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559" w:type="dxa"/>
            <w:shd w:val="clear" w:color="auto" w:fill="auto"/>
            <w:tcMar>
              <w:top w:w="100" w:type="dxa"/>
              <w:left w:w="100" w:type="dxa"/>
              <w:bottom w:w="100" w:type="dxa"/>
              <w:right w:w="100" w:type="dxa"/>
            </w:tcMar>
          </w:tcPr>
          <w:p w:rsidR="007707BB" w:rsidRPr="005A5008" w:rsidRDefault="007707BB"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438" w:type="dxa"/>
            <w:shd w:val="clear" w:color="auto" w:fill="auto"/>
            <w:tcMar>
              <w:top w:w="100" w:type="dxa"/>
              <w:left w:w="100" w:type="dxa"/>
              <w:bottom w:w="100" w:type="dxa"/>
              <w:right w:w="100" w:type="dxa"/>
            </w:tcMar>
          </w:tcPr>
          <w:p w:rsidR="007707BB" w:rsidRPr="005A5008" w:rsidRDefault="00F47E25" w:rsidP="00576E93">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1/2TL</w:t>
            </w:r>
          </w:p>
        </w:tc>
        <w:tc>
          <w:tcPr>
            <w:tcW w:w="1701" w:type="dxa"/>
            <w:shd w:val="clear" w:color="auto" w:fill="auto"/>
            <w:tcMar>
              <w:top w:w="100" w:type="dxa"/>
              <w:left w:w="100" w:type="dxa"/>
              <w:bottom w:w="100" w:type="dxa"/>
              <w:right w:w="100" w:type="dxa"/>
            </w:tcMar>
          </w:tcPr>
          <w:p w:rsidR="007707BB" w:rsidRPr="005A5008" w:rsidRDefault="00A34CA3" w:rsidP="00576E93">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7,5%=0,75 điểm</w:t>
            </w:r>
          </w:p>
        </w:tc>
      </w:tr>
      <w:tr w:rsidR="007707BB" w:rsidRPr="005A5008" w:rsidTr="00D23AEB">
        <w:trPr>
          <w:trHeight w:val="460"/>
        </w:trPr>
        <w:tc>
          <w:tcPr>
            <w:tcW w:w="615" w:type="dxa"/>
            <w:shd w:val="clear" w:color="auto" w:fill="auto"/>
            <w:tcMar>
              <w:top w:w="100" w:type="dxa"/>
              <w:left w:w="100" w:type="dxa"/>
              <w:bottom w:w="100" w:type="dxa"/>
              <w:right w:w="100" w:type="dxa"/>
            </w:tcMar>
          </w:tcPr>
          <w:p w:rsidR="007707BB" w:rsidRPr="00D23AEB" w:rsidRDefault="00D23AEB" w:rsidP="00D23AEB">
            <w:pPr>
              <w:spacing w:line="240" w:lineRule="auto"/>
              <w:jc w:val="center"/>
              <w:rPr>
                <w:rFonts w:ascii="Times New Roman" w:eastAsia="Times New Roman" w:hAnsi="Times New Roman" w:cs="Times New Roman"/>
                <w:color w:val="000000" w:themeColor="text1"/>
                <w:w w:val="90"/>
                <w:sz w:val="26"/>
                <w:szCs w:val="26"/>
                <w:lang w:val="en-US"/>
              </w:rPr>
            </w:pPr>
            <w:r>
              <w:rPr>
                <w:rFonts w:ascii="Times New Roman" w:eastAsia="Times New Roman" w:hAnsi="Times New Roman" w:cs="Times New Roman"/>
                <w:color w:val="000000" w:themeColor="text1"/>
                <w:w w:val="90"/>
                <w:sz w:val="26"/>
                <w:szCs w:val="26"/>
                <w:lang w:val="en-US"/>
              </w:rPr>
              <w:lastRenderedPageBreak/>
              <w:t>2</w:t>
            </w:r>
          </w:p>
        </w:tc>
        <w:tc>
          <w:tcPr>
            <w:tcW w:w="1372" w:type="dxa"/>
            <w:shd w:val="clear" w:color="auto" w:fill="auto"/>
            <w:tcMar>
              <w:top w:w="100" w:type="dxa"/>
              <w:left w:w="100" w:type="dxa"/>
              <w:bottom w:w="100" w:type="dxa"/>
              <w:right w:w="100" w:type="dxa"/>
            </w:tcMar>
          </w:tcPr>
          <w:p w:rsidR="007707BB" w:rsidRPr="005A5008" w:rsidRDefault="007707BB" w:rsidP="007707BB">
            <w:pPr>
              <w:pStyle w:val="NormalWeb"/>
              <w:spacing w:before="60" w:beforeAutospacing="0" w:after="60" w:afterAutospacing="0"/>
              <w:jc w:val="both"/>
              <w:rPr>
                <w:rFonts w:eastAsia="Calibri"/>
                <w:iCs/>
                <w:w w:val="90"/>
                <w:sz w:val="26"/>
                <w:szCs w:val="26"/>
                <w:lang w:val="nb-NO"/>
              </w:rPr>
            </w:pPr>
            <w:r w:rsidRPr="005A5008">
              <w:rPr>
                <w:rFonts w:eastAsia="Calibri"/>
                <w:iCs/>
                <w:w w:val="90"/>
                <w:sz w:val="26"/>
                <w:szCs w:val="26"/>
                <w:lang w:val="nb-NO"/>
              </w:rPr>
              <w:t>ĐÔNG NAM Á TỪ NỬA SAU THẾ KỈ XVI ĐẾN GIỮA THẾ KỈ XIX</w:t>
            </w:r>
          </w:p>
          <w:p w:rsidR="007707BB" w:rsidRPr="005A5008" w:rsidRDefault="007707BB" w:rsidP="007707BB">
            <w:pPr>
              <w:spacing w:line="240" w:lineRule="auto"/>
              <w:ind w:left="-320"/>
              <w:jc w:val="center"/>
              <w:rPr>
                <w:rFonts w:ascii="Times New Roman" w:eastAsia="Times New Roman" w:hAnsi="Times New Roman" w:cs="Times New Roman"/>
                <w:color w:val="000000" w:themeColor="text1"/>
                <w:w w:val="90"/>
                <w:sz w:val="26"/>
                <w:szCs w:val="26"/>
              </w:rPr>
            </w:pPr>
          </w:p>
        </w:tc>
        <w:tc>
          <w:tcPr>
            <w:tcW w:w="2268" w:type="dxa"/>
            <w:shd w:val="clear" w:color="auto" w:fill="auto"/>
            <w:tcMar>
              <w:top w:w="100" w:type="dxa"/>
              <w:left w:w="100" w:type="dxa"/>
              <w:bottom w:w="100" w:type="dxa"/>
              <w:right w:w="100" w:type="dxa"/>
            </w:tcMar>
          </w:tcPr>
          <w:p w:rsidR="007707BB" w:rsidRPr="005A5008" w:rsidRDefault="007707BB"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Calibri" w:hAnsi="Times New Roman"/>
                <w:bCs/>
                <w:color w:val="000000"/>
                <w:w w:val="90"/>
                <w:sz w:val="26"/>
                <w:szCs w:val="26"/>
                <w:lang w:val="en-US"/>
              </w:rPr>
              <w:t>Bài 4.</w:t>
            </w:r>
            <w:r w:rsidRPr="005A5008">
              <w:rPr>
                <w:rFonts w:ascii="Times New Roman" w:eastAsia="Calibri" w:hAnsi="Times New Roman"/>
                <w:color w:val="000000"/>
                <w:w w:val="90"/>
                <w:sz w:val="26"/>
                <w:szCs w:val="26"/>
                <w:lang w:val="en-US"/>
              </w:rPr>
              <w:t xml:space="preserve"> </w:t>
            </w:r>
            <w:r w:rsidRPr="005A5008">
              <w:rPr>
                <w:rFonts w:ascii="Times New Roman" w:eastAsia="Calibri" w:hAnsi="Times New Roman"/>
                <w:w w:val="90"/>
                <w:sz w:val="26"/>
                <w:szCs w:val="26"/>
                <w:lang w:val="en-US"/>
              </w:rPr>
              <w:t>Đông Nam Á từ nửa sau thế kỉ XVI đến giữa thế kỉ XIX</w:t>
            </w:r>
          </w:p>
        </w:tc>
        <w:tc>
          <w:tcPr>
            <w:tcW w:w="3402" w:type="dxa"/>
            <w:shd w:val="clear" w:color="auto" w:fill="auto"/>
            <w:tcMar>
              <w:top w:w="100" w:type="dxa"/>
              <w:left w:w="100" w:type="dxa"/>
              <w:bottom w:w="100" w:type="dxa"/>
              <w:right w:w="100" w:type="dxa"/>
            </w:tcMar>
          </w:tcPr>
          <w:p w:rsidR="007707BB" w:rsidRPr="005A5008" w:rsidRDefault="007707BB" w:rsidP="00F47E25">
            <w:pPr>
              <w:widowControl w:val="0"/>
              <w:suppressAutoHyphens/>
              <w:spacing w:line="240" w:lineRule="auto"/>
              <w:jc w:val="both"/>
              <w:rPr>
                <w:rFonts w:ascii="Times New Roman" w:eastAsia="Times New Roman" w:hAnsi="Times New Roman"/>
                <w:b/>
                <w:color w:val="000000"/>
                <w:w w:val="90"/>
                <w:sz w:val="26"/>
                <w:szCs w:val="26"/>
                <w:lang w:val="en-US"/>
              </w:rPr>
            </w:pPr>
            <w:r w:rsidRPr="005A5008">
              <w:rPr>
                <w:rFonts w:ascii="Times New Roman" w:eastAsia="Times New Roman" w:hAnsi="Times New Roman"/>
                <w:b/>
                <w:color w:val="000000"/>
                <w:w w:val="90"/>
                <w:sz w:val="26"/>
                <w:szCs w:val="26"/>
                <w:lang w:val="en-US"/>
              </w:rPr>
              <w:t>Nhận biết</w:t>
            </w:r>
          </w:p>
          <w:p w:rsidR="007707BB" w:rsidRPr="005A5008" w:rsidRDefault="007707BB" w:rsidP="00F47E25">
            <w:pPr>
              <w:spacing w:line="240" w:lineRule="auto"/>
              <w:jc w:val="both"/>
              <w:rPr>
                <w:rFonts w:ascii="Times New Roman" w:eastAsia="Times New Roman" w:hAnsi="Times New Roman"/>
                <w:color w:val="000000"/>
                <w:w w:val="90"/>
                <w:sz w:val="26"/>
                <w:szCs w:val="26"/>
                <w:lang w:val="en-US"/>
              </w:rPr>
            </w:pPr>
            <w:r w:rsidRPr="005A5008">
              <w:rPr>
                <w:rFonts w:ascii="Times New Roman" w:eastAsia="Times New Roman" w:hAnsi="Times New Roman"/>
                <w:color w:val="000000"/>
                <w:w w:val="90"/>
                <w:sz w:val="26"/>
                <w:szCs w:val="26"/>
                <w:lang w:val="en-US"/>
              </w:rPr>
              <w:t>- Trình bày được những nét chính trong quá trình xâm nhập của tư bản phương Tây vào các nước Đông Nam Á.</w:t>
            </w:r>
          </w:p>
          <w:p w:rsidR="007707BB" w:rsidRPr="005A5008" w:rsidRDefault="007707BB" w:rsidP="00F47E25">
            <w:pPr>
              <w:spacing w:line="240" w:lineRule="auto"/>
              <w:jc w:val="both"/>
              <w:rPr>
                <w:rFonts w:ascii="Times New Roman" w:eastAsia="Times New Roman" w:hAnsi="Times New Roman"/>
                <w:color w:val="000000"/>
                <w:w w:val="90"/>
                <w:sz w:val="26"/>
                <w:szCs w:val="26"/>
                <w:lang w:val="en-US"/>
              </w:rPr>
            </w:pPr>
            <w:r w:rsidRPr="005A5008">
              <w:rPr>
                <w:rFonts w:ascii="Times New Roman" w:eastAsia="Times New Roman" w:hAnsi="Times New Roman"/>
                <w:color w:val="000000"/>
                <w:w w:val="90"/>
                <w:sz w:val="26"/>
                <w:szCs w:val="26"/>
                <w:lang w:val="en-US"/>
              </w:rPr>
              <w:t>- Nêu được những nét nổi bật về tình hình chính trị, kinh tế, văn hoá - xã hội của các nước Đông Nam Á dưới ách đô hộ của thực dân phương Tây.</w:t>
            </w:r>
          </w:p>
          <w:p w:rsidR="007707BB" w:rsidRPr="005A5008" w:rsidRDefault="007707BB" w:rsidP="00F47E25">
            <w:pPr>
              <w:widowControl w:val="0"/>
              <w:suppressAutoHyphens/>
              <w:spacing w:line="240" w:lineRule="auto"/>
              <w:jc w:val="both"/>
              <w:rPr>
                <w:rFonts w:ascii="Times New Roman" w:eastAsia="Times New Roman" w:hAnsi="Times New Roman"/>
                <w:b/>
                <w:color w:val="000000"/>
                <w:w w:val="90"/>
                <w:sz w:val="26"/>
                <w:szCs w:val="26"/>
                <w:lang w:val="en-US"/>
              </w:rPr>
            </w:pPr>
            <w:r w:rsidRPr="005A5008">
              <w:rPr>
                <w:rFonts w:ascii="Times New Roman" w:eastAsia="Times New Roman" w:hAnsi="Times New Roman"/>
                <w:b/>
                <w:color w:val="000000"/>
                <w:w w:val="90"/>
                <w:sz w:val="26"/>
                <w:szCs w:val="26"/>
                <w:lang w:val="en-US"/>
              </w:rPr>
              <w:t>Thông hiểu</w:t>
            </w:r>
          </w:p>
          <w:p w:rsidR="007707BB" w:rsidRPr="005A5008" w:rsidRDefault="007707BB"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olor w:val="000000"/>
                <w:w w:val="90"/>
                <w:sz w:val="26"/>
                <w:szCs w:val="26"/>
                <w:lang w:val="en-US"/>
              </w:rPr>
              <w:t>- Mô tả được những nét chính về cuộc đấu tranh của các nước Đông Nam Á chống lại ách đô hộ của thực dân phương Tây</w:t>
            </w:r>
          </w:p>
        </w:tc>
        <w:tc>
          <w:tcPr>
            <w:tcW w:w="1539" w:type="dxa"/>
            <w:shd w:val="clear" w:color="auto" w:fill="auto"/>
            <w:tcMar>
              <w:top w:w="100" w:type="dxa"/>
              <w:left w:w="100" w:type="dxa"/>
              <w:bottom w:w="100" w:type="dxa"/>
              <w:right w:w="100" w:type="dxa"/>
            </w:tcMar>
          </w:tcPr>
          <w:p w:rsidR="007707BB" w:rsidRPr="005A5008" w:rsidRDefault="00F47E25" w:rsidP="00F47E25">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1TN</w:t>
            </w:r>
          </w:p>
        </w:tc>
        <w:tc>
          <w:tcPr>
            <w:tcW w:w="1276" w:type="dxa"/>
            <w:shd w:val="clear" w:color="auto" w:fill="auto"/>
            <w:tcMar>
              <w:top w:w="100" w:type="dxa"/>
              <w:left w:w="100" w:type="dxa"/>
              <w:bottom w:w="100" w:type="dxa"/>
              <w:right w:w="100" w:type="dxa"/>
            </w:tcMar>
          </w:tcPr>
          <w:p w:rsidR="007707BB" w:rsidRPr="005A5008" w:rsidRDefault="007707BB"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559" w:type="dxa"/>
            <w:shd w:val="clear" w:color="auto" w:fill="auto"/>
            <w:tcMar>
              <w:top w:w="100" w:type="dxa"/>
              <w:left w:w="100" w:type="dxa"/>
              <w:bottom w:w="100" w:type="dxa"/>
              <w:right w:w="100" w:type="dxa"/>
            </w:tcMar>
          </w:tcPr>
          <w:p w:rsidR="007707BB" w:rsidRPr="005A5008" w:rsidRDefault="007707BB"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438" w:type="dxa"/>
            <w:shd w:val="clear" w:color="auto" w:fill="auto"/>
            <w:tcMar>
              <w:top w:w="100" w:type="dxa"/>
              <w:left w:w="100" w:type="dxa"/>
              <w:bottom w:w="100" w:type="dxa"/>
              <w:right w:w="100" w:type="dxa"/>
            </w:tcMar>
          </w:tcPr>
          <w:p w:rsidR="007707BB" w:rsidRPr="005A5008" w:rsidRDefault="007707BB"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701" w:type="dxa"/>
            <w:shd w:val="clear" w:color="auto" w:fill="auto"/>
            <w:tcMar>
              <w:top w:w="100" w:type="dxa"/>
              <w:left w:w="100" w:type="dxa"/>
              <w:bottom w:w="100" w:type="dxa"/>
              <w:right w:w="100" w:type="dxa"/>
            </w:tcMar>
          </w:tcPr>
          <w:p w:rsidR="007707BB" w:rsidRPr="005A5008" w:rsidRDefault="00A34CA3" w:rsidP="00576E93">
            <w:pPr>
              <w:spacing w:line="240" w:lineRule="auto"/>
              <w:rPr>
                <w:rFonts w:ascii="Times New Roman" w:eastAsia="Times New Roman" w:hAnsi="Times New Roman" w:cs="Times New Roman"/>
                <w:color w:val="000000" w:themeColor="text1"/>
                <w:w w:val="90"/>
                <w:sz w:val="26"/>
                <w:szCs w:val="26"/>
              </w:rPr>
            </w:pPr>
            <w:r w:rsidRPr="005A5008">
              <w:rPr>
                <w:rFonts w:ascii="Times New Roman" w:eastAsia="Calibri" w:hAnsi="Times New Roman"/>
                <w:w w:val="90"/>
                <w:sz w:val="26"/>
                <w:szCs w:val="26"/>
                <w:lang w:val="en-US"/>
              </w:rPr>
              <w:t>2,5 % = 0.25 điểm</w:t>
            </w:r>
          </w:p>
        </w:tc>
      </w:tr>
      <w:tr w:rsidR="00B96287" w:rsidRPr="005A5008" w:rsidTr="00D23AEB">
        <w:trPr>
          <w:trHeight w:val="460"/>
        </w:trPr>
        <w:tc>
          <w:tcPr>
            <w:tcW w:w="615" w:type="dxa"/>
            <w:vMerge w:val="restart"/>
            <w:shd w:val="clear" w:color="auto" w:fill="auto"/>
            <w:tcMar>
              <w:top w:w="100" w:type="dxa"/>
              <w:left w:w="100" w:type="dxa"/>
              <w:bottom w:w="100" w:type="dxa"/>
              <w:right w:w="100" w:type="dxa"/>
            </w:tcMar>
          </w:tcPr>
          <w:p w:rsidR="00B96287" w:rsidRPr="00D23AEB" w:rsidRDefault="00B96287" w:rsidP="00D23AEB">
            <w:pPr>
              <w:spacing w:line="240" w:lineRule="auto"/>
              <w:rPr>
                <w:rFonts w:ascii="Times New Roman" w:eastAsia="Times New Roman" w:hAnsi="Times New Roman" w:cs="Times New Roman"/>
                <w:color w:val="000000" w:themeColor="text1"/>
                <w:w w:val="90"/>
                <w:sz w:val="26"/>
                <w:szCs w:val="26"/>
                <w:lang w:val="en-US"/>
              </w:rPr>
            </w:pPr>
            <w:r>
              <w:rPr>
                <w:rFonts w:ascii="Times New Roman" w:eastAsia="Times New Roman" w:hAnsi="Times New Roman" w:cs="Times New Roman"/>
                <w:color w:val="000000" w:themeColor="text1"/>
                <w:w w:val="90"/>
                <w:sz w:val="26"/>
                <w:szCs w:val="26"/>
                <w:lang w:val="en-US"/>
              </w:rPr>
              <w:t>3</w:t>
            </w:r>
          </w:p>
        </w:tc>
        <w:tc>
          <w:tcPr>
            <w:tcW w:w="1372" w:type="dxa"/>
            <w:vMerge w:val="restart"/>
            <w:shd w:val="clear" w:color="auto" w:fill="auto"/>
            <w:tcMar>
              <w:top w:w="100" w:type="dxa"/>
              <w:left w:w="100" w:type="dxa"/>
              <w:bottom w:w="100" w:type="dxa"/>
              <w:right w:w="100" w:type="dxa"/>
            </w:tcMar>
          </w:tcPr>
          <w:p w:rsidR="00B96287" w:rsidRPr="005A5008" w:rsidRDefault="00B96287" w:rsidP="00F47E25">
            <w:pPr>
              <w:pStyle w:val="NormalWeb"/>
              <w:spacing w:before="60" w:beforeAutospacing="0" w:after="60" w:afterAutospacing="0"/>
              <w:jc w:val="both"/>
              <w:rPr>
                <w:rFonts w:eastAsia="Calibri"/>
                <w:iCs/>
                <w:w w:val="90"/>
                <w:sz w:val="26"/>
                <w:szCs w:val="26"/>
                <w:lang w:val="nb-NO"/>
              </w:rPr>
            </w:pPr>
            <w:r w:rsidRPr="005A5008">
              <w:rPr>
                <w:rFonts w:eastAsia="Calibri"/>
                <w:iCs/>
                <w:w w:val="90"/>
                <w:sz w:val="26"/>
                <w:szCs w:val="26"/>
                <w:lang w:val="nb-NO"/>
              </w:rPr>
              <w:t>VIỆT NAM TỪ ĐẦU THẾ KỈ XVI ĐẾN THẾ KỈ XVIII</w:t>
            </w:r>
          </w:p>
          <w:p w:rsidR="00B96287" w:rsidRPr="005A5008" w:rsidRDefault="00B96287" w:rsidP="007707BB">
            <w:pPr>
              <w:pStyle w:val="NormalWeb"/>
              <w:spacing w:before="60" w:beforeAutospacing="0" w:after="60" w:afterAutospacing="0"/>
              <w:jc w:val="both"/>
              <w:rPr>
                <w:rFonts w:eastAsia="Calibri"/>
                <w:b/>
                <w:i/>
                <w:iCs/>
                <w:w w:val="90"/>
                <w:sz w:val="26"/>
                <w:szCs w:val="26"/>
                <w:lang w:val="nb-NO"/>
              </w:rPr>
            </w:pPr>
          </w:p>
        </w:tc>
        <w:tc>
          <w:tcPr>
            <w:tcW w:w="2268" w:type="dxa"/>
            <w:shd w:val="clear" w:color="auto" w:fill="auto"/>
            <w:tcMar>
              <w:top w:w="100" w:type="dxa"/>
              <w:left w:w="100" w:type="dxa"/>
              <w:bottom w:w="100" w:type="dxa"/>
              <w:right w:w="100" w:type="dxa"/>
            </w:tcMar>
          </w:tcPr>
          <w:p w:rsidR="00B96287" w:rsidRPr="005A5008" w:rsidRDefault="00B96287"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Calibri" w:hAnsi="Times New Roman"/>
                <w:color w:val="000000"/>
                <w:w w:val="90"/>
                <w:sz w:val="26"/>
                <w:szCs w:val="26"/>
                <w:lang w:val="en-US"/>
              </w:rPr>
              <w:t>Bài 5. Cuộc xung đột Nam - Bắc triều và Trịnh - Nguyễn</w:t>
            </w:r>
          </w:p>
        </w:tc>
        <w:tc>
          <w:tcPr>
            <w:tcW w:w="3402" w:type="dxa"/>
            <w:shd w:val="clear" w:color="auto" w:fill="auto"/>
            <w:tcMar>
              <w:top w:w="100" w:type="dxa"/>
              <w:left w:w="100" w:type="dxa"/>
              <w:bottom w:w="100" w:type="dxa"/>
              <w:right w:w="100" w:type="dxa"/>
            </w:tcMar>
          </w:tcPr>
          <w:p w:rsidR="00B96287" w:rsidRPr="005A5008" w:rsidRDefault="00B96287" w:rsidP="00F47E25">
            <w:pPr>
              <w:widowControl w:val="0"/>
              <w:suppressAutoHyphens/>
              <w:spacing w:line="240" w:lineRule="auto"/>
              <w:jc w:val="both"/>
              <w:rPr>
                <w:rFonts w:ascii="Times New Roman" w:eastAsia="Times New Roman" w:hAnsi="Times New Roman"/>
                <w:b/>
                <w:color w:val="000000"/>
                <w:w w:val="90"/>
                <w:sz w:val="26"/>
                <w:szCs w:val="26"/>
                <w:lang w:val="en-US"/>
              </w:rPr>
            </w:pPr>
            <w:r w:rsidRPr="005A5008">
              <w:rPr>
                <w:rFonts w:ascii="Times New Roman" w:eastAsia="Times New Roman" w:hAnsi="Times New Roman"/>
                <w:b/>
                <w:color w:val="000000"/>
                <w:w w:val="90"/>
                <w:sz w:val="26"/>
                <w:szCs w:val="26"/>
                <w:lang w:val="en-US"/>
              </w:rPr>
              <w:t>Nhận biết</w:t>
            </w:r>
          </w:p>
          <w:p w:rsidR="00B96287" w:rsidRPr="005A5008" w:rsidRDefault="00B96287" w:rsidP="00F47E25">
            <w:pPr>
              <w:widowControl w:val="0"/>
              <w:suppressAutoHyphens/>
              <w:spacing w:line="240" w:lineRule="auto"/>
              <w:jc w:val="both"/>
              <w:rPr>
                <w:rFonts w:ascii="Times New Roman" w:eastAsia="Times New Roman" w:hAnsi="Times New Roman"/>
                <w:color w:val="000000"/>
                <w:w w:val="90"/>
                <w:sz w:val="26"/>
                <w:szCs w:val="26"/>
                <w:lang w:val="en-US"/>
              </w:rPr>
            </w:pPr>
            <w:r w:rsidRPr="005A5008">
              <w:rPr>
                <w:rFonts w:ascii="Times New Roman" w:eastAsia="Times New Roman" w:hAnsi="Times New Roman"/>
                <w:color w:val="000000"/>
                <w:w w:val="90"/>
                <w:sz w:val="26"/>
                <w:szCs w:val="26"/>
                <w:lang w:val="en-US"/>
              </w:rPr>
              <w:t>- Nêu được những nét chính Mạc Đăng Dung về sự ra đời của Vương triều Mạc.</w:t>
            </w:r>
          </w:p>
          <w:p w:rsidR="00B96287" w:rsidRPr="005A5008" w:rsidRDefault="00B96287" w:rsidP="00F47E25">
            <w:pPr>
              <w:widowControl w:val="0"/>
              <w:suppressAutoHyphens/>
              <w:spacing w:line="240" w:lineRule="auto"/>
              <w:jc w:val="both"/>
              <w:rPr>
                <w:rFonts w:ascii="Times New Roman" w:eastAsia="Times New Roman" w:hAnsi="Times New Roman"/>
                <w:b/>
                <w:color w:val="000000"/>
                <w:w w:val="90"/>
                <w:sz w:val="26"/>
                <w:szCs w:val="26"/>
                <w:lang w:val="en-US"/>
              </w:rPr>
            </w:pPr>
            <w:r w:rsidRPr="005A5008">
              <w:rPr>
                <w:rFonts w:ascii="Times New Roman" w:eastAsia="Times New Roman" w:hAnsi="Times New Roman"/>
                <w:b/>
                <w:color w:val="000000"/>
                <w:w w:val="90"/>
                <w:sz w:val="26"/>
                <w:szCs w:val="26"/>
                <w:lang w:val="en-US"/>
              </w:rPr>
              <w:t>Thông hiểu</w:t>
            </w:r>
          </w:p>
          <w:p w:rsidR="00B96287" w:rsidRPr="005A5008" w:rsidRDefault="00B96287" w:rsidP="00F47E25">
            <w:pPr>
              <w:widowControl w:val="0"/>
              <w:suppressAutoHyphens/>
              <w:spacing w:line="240" w:lineRule="auto"/>
              <w:jc w:val="both"/>
              <w:rPr>
                <w:rFonts w:ascii="Times New Roman" w:eastAsia="Times New Roman" w:hAnsi="Times New Roman"/>
                <w:color w:val="000000"/>
                <w:w w:val="90"/>
                <w:sz w:val="26"/>
                <w:szCs w:val="26"/>
                <w:lang w:val="en-US"/>
              </w:rPr>
            </w:pPr>
            <w:r w:rsidRPr="005A5008">
              <w:rPr>
                <w:rFonts w:ascii="Times New Roman" w:eastAsia="Times New Roman" w:hAnsi="Times New Roman"/>
                <w:color w:val="000000"/>
                <w:w w:val="90"/>
                <w:sz w:val="26"/>
                <w:szCs w:val="26"/>
                <w:lang w:val="en-US"/>
              </w:rPr>
              <w:t>- Giải thích được nguyên nhân bùng nổ xung đột Nam - Bắc triều, Trịnh - Nguyễn.</w:t>
            </w:r>
          </w:p>
          <w:p w:rsidR="00B96287" w:rsidRPr="005A5008" w:rsidRDefault="00B96287" w:rsidP="00F47E25">
            <w:pPr>
              <w:widowControl w:val="0"/>
              <w:suppressAutoHyphens/>
              <w:spacing w:line="240" w:lineRule="auto"/>
              <w:jc w:val="both"/>
              <w:rPr>
                <w:rFonts w:ascii="Times New Roman" w:eastAsia="Calibri" w:hAnsi="Times New Roman"/>
                <w:b/>
                <w:bCs/>
                <w:color w:val="000000"/>
                <w:w w:val="90"/>
                <w:sz w:val="26"/>
                <w:szCs w:val="26"/>
                <w:lang w:val="en-US"/>
              </w:rPr>
            </w:pPr>
            <w:r w:rsidRPr="005A5008">
              <w:rPr>
                <w:rFonts w:ascii="Times New Roman" w:eastAsia="Calibri" w:hAnsi="Times New Roman"/>
                <w:b/>
                <w:bCs/>
                <w:color w:val="000000"/>
                <w:w w:val="90"/>
                <w:sz w:val="26"/>
                <w:szCs w:val="26"/>
                <w:lang w:val="en-US"/>
              </w:rPr>
              <w:t>Vận dụng</w:t>
            </w:r>
          </w:p>
          <w:p w:rsidR="00B96287" w:rsidRPr="005A5008" w:rsidRDefault="00B96287"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olor w:val="000000"/>
                <w:w w:val="90"/>
                <w:sz w:val="26"/>
                <w:szCs w:val="26"/>
                <w:lang w:val="en-US"/>
              </w:rPr>
              <w:t>- Nêu được hệ quả của xung đột Nam - Bắc triều, Trịnh - Nguyễn.</w:t>
            </w:r>
          </w:p>
        </w:tc>
        <w:tc>
          <w:tcPr>
            <w:tcW w:w="1539" w:type="dxa"/>
            <w:shd w:val="clear" w:color="auto" w:fill="auto"/>
            <w:tcMar>
              <w:top w:w="100" w:type="dxa"/>
              <w:left w:w="100" w:type="dxa"/>
              <w:bottom w:w="100" w:type="dxa"/>
              <w:right w:w="100" w:type="dxa"/>
            </w:tcMar>
          </w:tcPr>
          <w:p w:rsidR="00B96287" w:rsidRPr="005A5008" w:rsidRDefault="00B96287" w:rsidP="00F47E25">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1TN</w:t>
            </w:r>
          </w:p>
        </w:tc>
        <w:tc>
          <w:tcPr>
            <w:tcW w:w="1276" w:type="dxa"/>
            <w:shd w:val="clear" w:color="auto" w:fill="auto"/>
            <w:tcMar>
              <w:top w:w="100" w:type="dxa"/>
              <w:left w:w="100" w:type="dxa"/>
              <w:bottom w:w="100" w:type="dxa"/>
              <w:right w:w="100" w:type="dxa"/>
            </w:tcMar>
          </w:tcPr>
          <w:p w:rsidR="00B96287" w:rsidRPr="005A5008" w:rsidRDefault="00B96287"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559" w:type="dxa"/>
            <w:shd w:val="clear" w:color="auto" w:fill="auto"/>
            <w:tcMar>
              <w:top w:w="100" w:type="dxa"/>
              <w:left w:w="100" w:type="dxa"/>
              <w:bottom w:w="100" w:type="dxa"/>
              <w:right w:w="100" w:type="dxa"/>
            </w:tcMar>
          </w:tcPr>
          <w:p w:rsidR="00B96287" w:rsidRPr="005A5008" w:rsidRDefault="00B96287" w:rsidP="00576E93">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1TL</w:t>
            </w:r>
          </w:p>
        </w:tc>
        <w:tc>
          <w:tcPr>
            <w:tcW w:w="1438" w:type="dxa"/>
            <w:shd w:val="clear" w:color="auto" w:fill="auto"/>
            <w:tcMar>
              <w:top w:w="100" w:type="dxa"/>
              <w:left w:w="100" w:type="dxa"/>
              <w:bottom w:w="100" w:type="dxa"/>
              <w:right w:w="100" w:type="dxa"/>
            </w:tcMar>
          </w:tcPr>
          <w:p w:rsidR="00B96287" w:rsidRPr="005A5008" w:rsidRDefault="00B96287"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701" w:type="dxa"/>
            <w:shd w:val="clear" w:color="auto" w:fill="auto"/>
            <w:tcMar>
              <w:top w:w="100" w:type="dxa"/>
              <w:left w:w="100" w:type="dxa"/>
              <w:bottom w:w="100" w:type="dxa"/>
              <w:right w:w="100" w:type="dxa"/>
            </w:tcMar>
          </w:tcPr>
          <w:p w:rsidR="00B96287" w:rsidRPr="005A5008" w:rsidRDefault="00B96287" w:rsidP="00576E93">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Calibri" w:hAnsi="Times New Roman"/>
                <w:w w:val="90"/>
                <w:sz w:val="26"/>
                <w:szCs w:val="26"/>
                <w:lang w:val="en-US"/>
              </w:rPr>
              <w:t>12,5% = 1,25 điểm</w:t>
            </w:r>
          </w:p>
        </w:tc>
      </w:tr>
      <w:tr w:rsidR="00B96287" w:rsidRPr="005A5008" w:rsidTr="00D23AEB">
        <w:trPr>
          <w:trHeight w:val="460"/>
        </w:trPr>
        <w:tc>
          <w:tcPr>
            <w:tcW w:w="615" w:type="dxa"/>
            <w:vMerge/>
            <w:shd w:val="clear" w:color="auto" w:fill="auto"/>
            <w:tcMar>
              <w:top w:w="100" w:type="dxa"/>
              <w:left w:w="100" w:type="dxa"/>
              <w:bottom w:w="100" w:type="dxa"/>
              <w:right w:w="100" w:type="dxa"/>
            </w:tcMar>
          </w:tcPr>
          <w:p w:rsidR="00B96287" w:rsidRPr="005A5008" w:rsidRDefault="00B96287" w:rsidP="00576E93">
            <w:pPr>
              <w:spacing w:line="240" w:lineRule="auto"/>
              <w:ind w:left="-320"/>
              <w:rPr>
                <w:rFonts w:ascii="Times New Roman" w:eastAsia="Times New Roman" w:hAnsi="Times New Roman" w:cs="Times New Roman"/>
                <w:color w:val="000000" w:themeColor="text1"/>
                <w:w w:val="90"/>
                <w:sz w:val="26"/>
                <w:szCs w:val="26"/>
              </w:rPr>
            </w:pPr>
          </w:p>
        </w:tc>
        <w:tc>
          <w:tcPr>
            <w:tcW w:w="1372" w:type="dxa"/>
            <w:vMerge/>
            <w:shd w:val="clear" w:color="auto" w:fill="auto"/>
            <w:tcMar>
              <w:top w:w="100" w:type="dxa"/>
              <w:left w:w="100" w:type="dxa"/>
              <w:bottom w:w="100" w:type="dxa"/>
              <w:right w:w="100" w:type="dxa"/>
            </w:tcMar>
          </w:tcPr>
          <w:p w:rsidR="00B96287" w:rsidRPr="005A5008" w:rsidRDefault="00B96287" w:rsidP="007707BB">
            <w:pPr>
              <w:pStyle w:val="NormalWeb"/>
              <w:spacing w:before="60" w:beforeAutospacing="0" w:after="60" w:afterAutospacing="0"/>
              <w:jc w:val="both"/>
              <w:rPr>
                <w:rFonts w:eastAsia="Calibri"/>
                <w:b/>
                <w:i/>
                <w:iCs/>
                <w:w w:val="90"/>
                <w:sz w:val="26"/>
                <w:szCs w:val="26"/>
                <w:lang w:val="nb-NO"/>
              </w:rPr>
            </w:pPr>
          </w:p>
        </w:tc>
        <w:tc>
          <w:tcPr>
            <w:tcW w:w="2268" w:type="dxa"/>
            <w:shd w:val="clear" w:color="auto" w:fill="auto"/>
            <w:tcMar>
              <w:top w:w="100" w:type="dxa"/>
              <w:left w:w="100" w:type="dxa"/>
              <w:bottom w:w="100" w:type="dxa"/>
              <w:right w:w="100" w:type="dxa"/>
            </w:tcMar>
          </w:tcPr>
          <w:p w:rsidR="00B96287" w:rsidRPr="005A5008" w:rsidRDefault="00B96287"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Calibri" w:hAnsi="Times New Roman"/>
                <w:color w:val="000000"/>
                <w:w w:val="90"/>
                <w:sz w:val="26"/>
                <w:szCs w:val="26"/>
                <w:lang w:val="en-US"/>
              </w:rPr>
              <w:t xml:space="preserve">Bài 6. Công cuộc khai phá vùng đất phía Nam và thực thi chủ quyền đối với quần đảo Trường Sa, quần đảo Hoàng Sa từ thế </w:t>
            </w:r>
            <w:r w:rsidRPr="005A5008">
              <w:rPr>
                <w:rFonts w:ascii="Times New Roman" w:eastAsia="Calibri" w:hAnsi="Times New Roman"/>
                <w:color w:val="000000"/>
                <w:w w:val="90"/>
                <w:sz w:val="26"/>
                <w:szCs w:val="26"/>
                <w:lang w:val="en-US"/>
              </w:rPr>
              <w:lastRenderedPageBreak/>
              <w:t>kỉ XVI đến thế kỉ XVIII</w:t>
            </w:r>
          </w:p>
        </w:tc>
        <w:tc>
          <w:tcPr>
            <w:tcW w:w="3402" w:type="dxa"/>
            <w:shd w:val="clear" w:color="auto" w:fill="auto"/>
            <w:tcMar>
              <w:top w:w="100" w:type="dxa"/>
              <w:left w:w="100" w:type="dxa"/>
              <w:bottom w:w="100" w:type="dxa"/>
              <w:right w:w="100" w:type="dxa"/>
            </w:tcMar>
          </w:tcPr>
          <w:p w:rsidR="00B96287" w:rsidRPr="005A5008" w:rsidRDefault="00B96287" w:rsidP="00F47E25">
            <w:pPr>
              <w:spacing w:line="240" w:lineRule="auto"/>
              <w:jc w:val="both"/>
              <w:rPr>
                <w:rFonts w:ascii="Times New Roman" w:eastAsia="Calibri" w:hAnsi="Times New Roman"/>
                <w:b/>
                <w:w w:val="90"/>
                <w:sz w:val="26"/>
                <w:szCs w:val="26"/>
                <w:lang w:val="en-US"/>
              </w:rPr>
            </w:pPr>
            <w:r w:rsidRPr="005A5008">
              <w:rPr>
                <w:rFonts w:ascii="Times New Roman" w:eastAsia="Calibri" w:hAnsi="Times New Roman"/>
                <w:b/>
                <w:w w:val="90"/>
                <w:sz w:val="26"/>
                <w:szCs w:val="26"/>
              </w:rPr>
              <w:lastRenderedPageBreak/>
              <w:t>Nhận biết</w:t>
            </w:r>
          </w:p>
          <w:p w:rsidR="00B96287" w:rsidRPr="005A5008" w:rsidRDefault="00B96287" w:rsidP="00F47E25">
            <w:pPr>
              <w:spacing w:line="240" w:lineRule="auto"/>
              <w:jc w:val="both"/>
              <w:rPr>
                <w:rFonts w:ascii="Times New Roman" w:eastAsia="Calibri" w:hAnsi="Times New Roman"/>
                <w:w w:val="90"/>
                <w:sz w:val="26"/>
                <w:szCs w:val="26"/>
              </w:rPr>
            </w:pPr>
            <w:r w:rsidRPr="005A5008">
              <w:rPr>
                <w:rFonts w:ascii="Times New Roman" w:eastAsia="Calibri" w:hAnsi="Times New Roman"/>
                <w:b/>
                <w:w w:val="90"/>
                <w:sz w:val="26"/>
                <w:szCs w:val="26"/>
                <w:lang w:val="en-US"/>
              </w:rPr>
              <w:t>-</w:t>
            </w:r>
            <w:r w:rsidRPr="005A5008">
              <w:rPr>
                <w:rFonts w:ascii="Times New Roman" w:eastAsia="Calibri" w:hAnsi="Times New Roman"/>
                <w:w w:val="90"/>
                <w:sz w:val="26"/>
                <w:szCs w:val="26"/>
                <w:lang w:val="en-US"/>
              </w:rPr>
              <w:t xml:space="preserve"> Trình bày được khái quát về quá trình mở cõi của Đại Việt trong các thế kỉ XVI - XVIII. </w:t>
            </w:r>
          </w:p>
          <w:p w:rsidR="00B96287" w:rsidRPr="005A5008" w:rsidRDefault="00B96287" w:rsidP="00F47E25">
            <w:pPr>
              <w:spacing w:line="240" w:lineRule="auto"/>
              <w:jc w:val="both"/>
              <w:rPr>
                <w:rFonts w:ascii="Times New Roman" w:eastAsia="Calibri" w:hAnsi="Times New Roman"/>
                <w:b/>
                <w:w w:val="90"/>
                <w:sz w:val="26"/>
                <w:szCs w:val="26"/>
                <w:lang w:val="en-US"/>
              </w:rPr>
            </w:pPr>
            <w:r w:rsidRPr="005A5008">
              <w:rPr>
                <w:rFonts w:ascii="Times New Roman" w:eastAsia="Calibri" w:hAnsi="Times New Roman"/>
                <w:b/>
                <w:w w:val="90"/>
                <w:sz w:val="26"/>
                <w:szCs w:val="26"/>
              </w:rPr>
              <w:t>Thông hiểu</w:t>
            </w:r>
          </w:p>
          <w:p w:rsidR="00B96287" w:rsidRPr="005A5008" w:rsidRDefault="00B96287"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Calibri" w:hAnsi="Times New Roman"/>
                <w:b/>
                <w:w w:val="90"/>
                <w:sz w:val="26"/>
                <w:szCs w:val="26"/>
                <w:lang w:val="en-US"/>
              </w:rPr>
              <w:t xml:space="preserve">- </w:t>
            </w:r>
            <w:r w:rsidRPr="005A5008">
              <w:rPr>
                <w:rFonts w:ascii="Times New Roman" w:eastAsia="Calibri" w:hAnsi="Times New Roman"/>
                <w:w w:val="90"/>
                <w:sz w:val="26"/>
                <w:szCs w:val="26"/>
                <w:lang w:val="en-US"/>
              </w:rPr>
              <w:t xml:space="preserve">Mô tả và phân tích được ý nghĩa của quá trình thực thi chủ quyền </w:t>
            </w:r>
            <w:r w:rsidRPr="005A5008">
              <w:rPr>
                <w:rFonts w:ascii="Times New Roman" w:eastAsia="Calibri" w:hAnsi="Times New Roman"/>
                <w:w w:val="90"/>
                <w:sz w:val="26"/>
                <w:szCs w:val="26"/>
                <w:lang w:val="en-US"/>
              </w:rPr>
              <w:lastRenderedPageBreak/>
              <w:t>đối với quần đảo Hoàng Sa và quần đảo Trường Sa của các chúa Nguyễn</w:t>
            </w:r>
          </w:p>
        </w:tc>
        <w:tc>
          <w:tcPr>
            <w:tcW w:w="1539" w:type="dxa"/>
            <w:shd w:val="clear" w:color="auto" w:fill="auto"/>
            <w:tcMar>
              <w:top w:w="100" w:type="dxa"/>
              <w:left w:w="100" w:type="dxa"/>
              <w:bottom w:w="100" w:type="dxa"/>
              <w:right w:w="100" w:type="dxa"/>
            </w:tcMar>
          </w:tcPr>
          <w:p w:rsidR="00B96287" w:rsidRPr="005A5008" w:rsidRDefault="00B96287" w:rsidP="00F47E25">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lastRenderedPageBreak/>
              <w:t>2TN</w:t>
            </w:r>
          </w:p>
        </w:tc>
        <w:tc>
          <w:tcPr>
            <w:tcW w:w="1276" w:type="dxa"/>
            <w:shd w:val="clear" w:color="auto" w:fill="auto"/>
            <w:tcMar>
              <w:top w:w="100" w:type="dxa"/>
              <w:left w:w="100" w:type="dxa"/>
              <w:bottom w:w="100" w:type="dxa"/>
              <w:right w:w="100" w:type="dxa"/>
            </w:tcMar>
          </w:tcPr>
          <w:p w:rsidR="00B96287" w:rsidRPr="005A5008" w:rsidRDefault="00B96287"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559" w:type="dxa"/>
            <w:shd w:val="clear" w:color="auto" w:fill="auto"/>
            <w:tcMar>
              <w:top w:w="100" w:type="dxa"/>
              <w:left w:w="100" w:type="dxa"/>
              <w:bottom w:w="100" w:type="dxa"/>
              <w:right w:w="100" w:type="dxa"/>
            </w:tcMar>
          </w:tcPr>
          <w:p w:rsidR="00B96287" w:rsidRPr="005A5008" w:rsidRDefault="00B96287"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438" w:type="dxa"/>
            <w:shd w:val="clear" w:color="auto" w:fill="auto"/>
            <w:tcMar>
              <w:top w:w="100" w:type="dxa"/>
              <w:left w:w="100" w:type="dxa"/>
              <w:bottom w:w="100" w:type="dxa"/>
              <w:right w:w="100" w:type="dxa"/>
            </w:tcMar>
          </w:tcPr>
          <w:p w:rsidR="00B96287" w:rsidRPr="005A5008" w:rsidRDefault="00B96287" w:rsidP="00576E93">
            <w:pPr>
              <w:spacing w:line="240" w:lineRule="auto"/>
              <w:ind w:left="-30" w:right="-60"/>
              <w:jc w:val="center"/>
              <w:rPr>
                <w:rFonts w:ascii="Times New Roman" w:eastAsia="Times New Roman" w:hAnsi="Times New Roman" w:cs="Times New Roman"/>
                <w:color w:val="000000" w:themeColor="text1"/>
                <w:w w:val="90"/>
                <w:sz w:val="26"/>
                <w:szCs w:val="26"/>
              </w:rPr>
            </w:pPr>
          </w:p>
        </w:tc>
        <w:tc>
          <w:tcPr>
            <w:tcW w:w="1701" w:type="dxa"/>
            <w:shd w:val="clear" w:color="auto" w:fill="auto"/>
            <w:tcMar>
              <w:top w:w="100" w:type="dxa"/>
              <w:left w:w="100" w:type="dxa"/>
              <w:bottom w:w="100" w:type="dxa"/>
              <w:right w:w="100" w:type="dxa"/>
            </w:tcMar>
          </w:tcPr>
          <w:p w:rsidR="00B96287" w:rsidRPr="005A5008" w:rsidRDefault="00B96287" w:rsidP="00576E93">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5% =0,5 điểm</w:t>
            </w:r>
          </w:p>
        </w:tc>
      </w:tr>
      <w:tr w:rsidR="00B96287" w:rsidRPr="005A5008" w:rsidTr="00CF0044">
        <w:trPr>
          <w:trHeight w:val="460"/>
        </w:trPr>
        <w:tc>
          <w:tcPr>
            <w:tcW w:w="7657" w:type="dxa"/>
            <w:gridSpan w:val="4"/>
            <w:shd w:val="clear" w:color="auto" w:fill="auto"/>
            <w:tcMar>
              <w:top w:w="100" w:type="dxa"/>
              <w:left w:w="100" w:type="dxa"/>
              <w:bottom w:w="100" w:type="dxa"/>
              <w:right w:w="100" w:type="dxa"/>
            </w:tcMar>
          </w:tcPr>
          <w:p w:rsidR="00B96287" w:rsidRPr="00B96287" w:rsidRDefault="00B96287" w:rsidP="00F47E25">
            <w:pPr>
              <w:spacing w:line="240" w:lineRule="auto"/>
              <w:jc w:val="center"/>
              <w:rPr>
                <w:rFonts w:ascii="Times New Roman" w:eastAsia="Times New Roman" w:hAnsi="Times New Roman" w:cs="Times New Roman"/>
                <w:b/>
                <w:color w:val="000000" w:themeColor="text1"/>
                <w:w w:val="90"/>
                <w:sz w:val="26"/>
                <w:szCs w:val="26"/>
                <w:lang w:val="en-US"/>
              </w:rPr>
            </w:pPr>
            <w:r>
              <w:rPr>
                <w:rFonts w:ascii="Times New Roman" w:eastAsia="Times New Roman" w:hAnsi="Times New Roman" w:cs="Times New Roman"/>
                <w:b/>
                <w:color w:val="000000" w:themeColor="text1"/>
                <w:w w:val="90"/>
                <w:sz w:val="26"/>
                <w:szCs w:val="26"/>
                <w:lang w:val="en-US"/>
              </w:rPr>
              <w:lastRenderedPageBreak/>
              <w:t>Số câu</w:t>
            </w:r>
          </w:p>
        </w:tc>
        <w:tc>
          <w:tcPr>
            <w:tcW w:w="1539" w:type="dxa"/>
            <w:shd w:val="clear" w:color="auto" w:fill="auto"/>
            <w:tcMar>
              <w:top w:w="100" w:type="dxa"/>
              <w:left w:w="100" w:type="dxa"/>
              <w:bottom w:w="100" w:type="dxa"/>
              <w:right w:w="100" w:type="dxa"/>
            </w:tcMar>
          </w:tcPr>
          <w:p w:rsidR="00B96287" w:rsidRPr="005A5008" w:rsidRDefault="00B96287" w:rsidP="00F47E25">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8TN</w:t>
            </w:r>
          </w:p>
        </w:tc>
        <w:tc>
          <w:tcPr>
            <w:tcW w:w="1276" w:type="dxa"/>
            <w:shd w:val="clear" w:color="auto" w:fill="auto"/>
            <w:tcMar>
              <w:top w:w="100" w:type="dxa"/>
              <w:left w:w="100" w:type="dxa"/>
              <w:bottom w:w="100" w:type="dxa"/>
              <w:right w:w="100" w:type="dxa"/>
            </w:tcMar>
          </w:tcPr>
          <w:p w:rsidR="00B96287" w:rsidRPr="005A5008" w:rsidRDefault="00B96287" w:rsidP="00576E93">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1/2TL</w:t>
            </w:r>
          </w:p>
        </w:tc>
        <w:tc>
          <w:tcPr>
            <w:tcW w:w="1559" w:type="dxa"/>
            <w:shd w:val="clear" w:color="auto" w:fill="auto"/>
            <w:tcMar>
              <w:top w:w="100" w:type="dxa"/>
              <w:left w:w="100" w:type="dxa"/>
              <w:bottom w:w="100" w:type="dxa"/>
              <w:right w:w="100" w:type="dxa"/>
            </w:tcMar>
          </w:tcPr>
          <w:p w:rsidR="00B96287" w:rsidRPr="005A5008" w:rsidRDefault="00B96287" w:rsidP="00576E93">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1TL</w:t>
            </w:r>
          </w:p>
        </w:tc>
        <w:tc>
          <w:tcPr>
            <w:tcW w:w="1438" w:type="dxa"/>
            <w:shd w:val="clear" w:color="auto" w:fill="auto"/>
            <w:tcMar>
              <w:top w:w="100" w:type="dxa"/>
              <w:left w:w="100" w:type="dxa"/>
              <w:bottom w:w="100" w:type="dxa"/>
              <w:right w:w="100" w:type="dxa"/>
            </w:tcMar>
          </w:tcPr>
          <w:p w:rsidR="00B96287" w:rsidRPr="005A5008" w:rsidRDefault="00B96287" w:rsidP="00576E93">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1/2TN</w:t>
            </w:r>
          </w:p>
        </w:tc>
        <w:tc>
          <w:tcPr>
            <w:tcW w:w="1701" w:type="dxa"/>
            <w:shd w:val="clear" w:color="auto" w:fill="auto"/>
            <w:tcMar>
              <w:top w:w="100" w:type="dxa"/>
              <w:left w:w="100" w:type="dxa"/>
              <w:bottom w:w="100" w:type="dxa"/>
              <w:right w:w="100" w:type="dxa"/>
            </w:tcMar>
          </w:tcPr>
          <w:p w:rsidR="00B96287" w:rsidRDefault="00BB2632" w:rsidP="00BB2632">
            <w:pPr>
              <w:spacing w:line="240" w:lineRule="auto"/>
              <w:jc w:val="center"/>
              <w:rPr>
                <w:rFonts w:ascii="Times New Roman" w:eastAsia="Times New Roman" w:hAnsi="Times New Roman" w:cs="Times New Roman"/>
                <w:color w:val="000000" w:themeColor="text1"/>
                <w:w w:val="90"/>
                <w:sz w:val="26"/>
                <w:szCs w:val="26"/>
                <w:lang w:val="en-US"/>
              </w:rPr>
            </w:pPr>
            <w:r>
              <w:rPr>
                <w:rFonts w:ascii="Times New Roman" w:eastAsia="Times New Roman" w:hAnsi="Times New Roman" w:cs="Times New Roman"/>
                <w:color w:val="000000" w:themeColor="text1"/>
                <w:w w:val="90"/>
                <w:sz w:val="26"/>
                <w:szCs w:val="26"/>
                <w:lang w:val="en-US"/>
              </w:rPr>
              <w:t>10 câu</w:t>
            </w:r>
            <w:bookmarkStart w:id="0" w:name="_GoBack"/>
            <w:bookmarkEnd w:id="0"/>
          </w:p>
          <w:p w:rsidR="00BB2632" w:rsidRPr="00BB2632" w:rsidRDefault="00BB2632" w:rsidP="00576E93">
            <w:pPr>
              <w:spacing w:line="240" w:lineRule="auto"/>
              <w:rPr>
                <w:rFonts w:ascii="Times New Roman" w:eastAsia="Times New Roman" w:hAnsi="Times New Roman" w:cs="Times New Roman"/>
                <w:color w:val="000000" w:themeColor="text1"/>
                <w:w w:val="90"/>
                <w:sz w:val="26"/>
                <w:szCs w:val="26"/>
                <w:lang w:val="en-US"/>
              </w:rPr>
            </w:pPr>
            <w:r>
              <w:rPr>
                <w:rFonts w:ascii="Times New Roman" w:eastAsia="Times New Roman" w:hAnsi="Times New Roman" w:cs="Times New Roman"/>
                <w:color w:val="000000" w:themeColor="text1"/>
                <w:w w:val="90"/>
                <w:sz w:val="26"/>
                <w:szCs w:val="26"/>
                <w:lang w:val="en-US"/>
              </w:rPr>
              <w:t>(8TN, 2TL)</w:t>
            </w:r>
          </w:p>
        </w:tc>
      </w:tr>
      <w:tr w:rsidR="00BB2632" w:rsidRPr="005A5008" w:rsidTr="00CF0044">
        <w:trPr>
          <w:trHeight w:val="460"/>
        </w:trPr>
        <w:tc>
          <w:tcPr>
            <w:tcW w:w="7657" w:type="dxa"/>
            <w:gridSpan w:val="4"/>
            <w:shd w:val="clear" w:color="auto" w:fill="auto"/>
            <w:tcMar>
              <w:top w:w="100" w:type="dxa"/>
              <w:left w:w="100" w:type="dxa"/>
              <w:bottom w:w="100" w:type="dxa"/>
              <w:right w:w="100" w:type="dxa"/>
            </w:tcMar>
          </w:tcPr>
          <w:p w:rsidR="00BB2632" w:rsidRPr="00916049" w:rsidRDefault="00BB2632" w:rsidP="00BB2632">
            <w:pPr>
              <w:spacing w:line="240" w:lineRule="auto"/>
              <w:ind w:left="40"/>
              <w:jc w:val="both"/>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rPr>
              <w:t>Tỉ lệ</w:t>
            </w:r>
          </w:p>
        </w:tc>
        <w:tc>
          <w:tcPr>
            <w:tcW w:w="1539" w:type="dxa"/>
            <w:shd w:val="clear" w:color="auto" w:fill="auto"/>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20%</w:t>
            </w:r>
          </w:p>
        </w:tc>
        <w:tc>
          <w:tcPr>
            <w:tcW w:w="1276" w:type="dxa"/>
            <w:shd w:val="clear" w:color="auto" w:fill="auto"/>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15%</w:t>
            </w:r>
          </w:p>
        </w:tc>
        <w:tc>
          <w:tcPr>
            <w:tcW w:w="1559" w:type="dxa"/>
            <w:shd w:val="clear" w:color="auto" w:fill="auto"/>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10%</w:t>
            </w:r>
          </w:p>
        </w:tc>
        <w:tc>
          <w:tcPr>
            <w:tcW w:w="1438" w:type="dxa"/>
            <w:shd w:val="clear" w:color="auto" w:fill="auto"/>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5%</w:t>
            </w:r>
          </w:p>
        </w:tc>
        <w:tc>
          <w:tcPr>
            <w:tcW w:w="1701" w:type="dxa"/>
            <w:shd w:val="clear" w:color="auto" w:fill="auto"/>
            <w:tcMar>
              <w:top w:w="100" w:type="dxa"/>
              <w:left w:w="100" w:type="dxa"/>
              <w:bottom w:w="100" w:type="dxa"/>
              <w:right w:w="100" w:type="dxa"/>
            </w:tcMar>
          </w:tcPr>
          <w:p w:rsidR="00BB2632" w:rsidRPr="005A5008" w:rsidRDefault="00BB2632" w:rsidP="00BB2632">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50%</w:t>
            </w:r>
          </w:p>
        </w:tc>
      </w:tr>
      <w:tr w:rsidR="00D36930" w:rsidRPr="005A5008" w:rsidTr="00D23AEB">
        <w:trPr>
          <w:trHeight w:val="90"/>
        </w:trPr>
        <w:tc>
          <w:tcPr>
            <w:tcW w:w="15170" w:type="dxa"/>
            <w:gridSpan w:val="9"/>
            <w:shd w:val="clear" w:color="auto" w:fill="auto"/>
            <w:tcMar>
              <w:top w:w="100" w:type="dxa"/>
              <w:left w:w="100" w:type="dxa"/>
              <w:bottom w:w="100" w:type="dxa"/>
              <w:right w:w="100" w:type="dxa"/>
            </w:tcMar>
          </w:tcPr>
          <w:p w:rsidR="00D36930" w:rsidRPr="005A5008" w:rsidRDefault="00D36930" w:rsidP="00F47E25">
            <w:pPr>
              <w:spacing w:line="240" w:lineRule="auto"/>
              <w:jc w:val="center"/>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Phân môn Địa lí</w:t>
            </w:r>
          </w:p>
        </w:tc>
      </w:tr>
      <w:tr w:rsidR="00D36930" w:rsidRPr="005A5008" w:rsidTr="00D23AEB">
        <w:trPr>
          <w:trHeight w:val="3002"/>
        </w:trPr>
        <w:tc>
          <w:tcPr>
            <w:tcW w:w="615" w:type="dxa"/>
            <w:tcMar>
              <w:top w:w="100" w:type="dxa"/>
              <w:left w:w="100" w:type="dxa"/>
              <w:bottom w:w="100" w:type="dxa"/>
              <w:right w:w="100" w:type="dxa"/>
            </w:tcMar>
          </w:tcPr>
          <w:p w:rsidR="00D36930" w:rsidRPr="005A5008" w:rsidRDefault="00D36930" w:rsidP="00576E93">
            <w:pPr>
              <w:spacing w:line="240" w:lineRule="auto"/>
              <w:ind w:left="-150" w:right="-161"/>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w:t>
            </w:r>
          </w:p>
        </w:tc>
        <w:tc>
          <w:tcPr>
            <w:tcW w:w="1372" w:type="dxa"/>
            <w:tcMar>
              <w:top w:w="0" w:type="dxa"/>
              <w:left w:w="100" w:type="dxa"/>
              <w:bottom w:w="0" w:type="dxa"/>
              <w:right w:w="100" w:type="dxa"/>
            </w:tcMar>
          </w:tcPr>
          <w:p w:rsidR="00D36930" w:rsidRPr="005A5008" w:rsidRDefault="00D36930" w:rsidP="00576E93">
            <w:pPr>
              <w:spacing w:before="60" w:after="240" w:line="240" w:lineRule="auto"/>
              <w:ind w:right="15"/>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VỊ TRÍ ĐỊA LÍ VÀ PHẠM VI LÃNH THỔ (3 tiết) </w:t>
            </w:r>
          </w:p>
        </w:tc>
        <w:tc>
          <w:tcPr>
            <w:tcW w:w="2268" w:type="dxa"/>
            <w:tcMar>
              <w:top w:w="0" w:type="dxa"/>
              <w:left w:w="100" w:type="dxa"/>
              <w:bottom w:w="0" w:type="dxa"/>
              <w:right w:w="100" w:type="dxa"/>
            </w:tcMar>
          </w:tcPr>
          <w:p w:rsidR="00D36930" w:rsidRPr="005A5008" w:rsidRDefault="00D36930" w:rsidP="00576E93">
            <w:pPr>
              <w:spacing w:line="240" w:lineRule="auto"/>
              <w:ind w:right="15"/>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Vị trí địa lí và phạm vi lãnh thổ</w:t>
            </w:r>
          </w:p>
          <w:p w:rsidR="00D36930" w:rsidRPr="005A5008" w:rsidRDefault="00D36930" w:rsidP="00576E93">
            <w:pPr>
              <w:spacing w:line="240" w:lineRule="auto"/>
              <w:ind w:right="15"/>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Ảnh hưởng của vị trí địa lí và phạm vi lãnh thổ đối với sự hình thành đặc điểm địa lí tự nhiên Việt Nam</w:t>
            </w:r>
          </w:p>
        </w:tc>
        <w:tc>
          <w:tcPr>
            <w:tcW w:w="3402" w:type="dxa"/>
            <w:tcMar>
              <w:top w:w="100" w:type="dxa"/>
              <w:left w:w="100" w:type="dxa"/>
              <w:bottom w:w="100" w:type="dxa"/>
              <w:right w:w="100" w:type="dxa"/>
            </w:tcMar>
          </w:tcPr>
          <w:p w:rsidR="00D36930" w:rsidRPr="005A5008" w:rsidRDefault="00D36930"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Nhận biết</w:t>
            </w:r>
          </w:p>
          <w:p w:rsidR="00D36930" w:rsidRPr="005A5008" w:rsidRDefault="00D36930" w:rsidP="00F47E25">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Trình bày được đặc điểm vị trí địa lí.</w:t>
            </w:r>
          </w:p>
          <w:p w:rsidR="00D36930" w:rsidRPr="005A5008" w:rsidRDefault="00D36930"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Thông hiểu</w:t>
            </w:r>
          </w:p>
          <w:p w:rsidR="00D36930" w:rsidRPr="005A5008" w:rsidRDefault="00D36930" w:rsidP="00F47E25">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Phân tích được ảnh hưởng của vị trí địa lí và phạm vi lãnh thổ đối với sự hình thành đặc điểm địa lí tự nhiên Việt Nam.</w:t>
            </w:r>
          </w:p>
          <w:p w:rsidR="00D36930" w:rsidRPr="005A5008" w:rsidRDefault="00D36930" w:rsidP="00F47E25">
            <w:pPr>
              <w:spacing w:line="240" w:lineRule="auto"/>
              <w:jc w:val="both"/>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rPr>
              <w:t xml:space="preserve">- </w:t>
            </w:r>
            <w:r w:rsidRPr="005A5008">
              <w:rPr>
                <w:rFonts w:ascii="Times New Roman" w:eastAsia="Times New Roman" w:hAnsi="Times New Roman" w:cs="Times New Roman"/>
                <w:b/>
                <w:color w:val="000000" w:themeColor="text1"/>
                <w:w w:val="90"/>
                <w:sz w:val="26"/>
                <w:szCs w:val="26"/>
                <w:lang w:val="en-US"/>
              </w:rPr>
              <w:t>Vận dụng cao: (thêm)</w:t>
            </w:r>
          </w:p>
          <w:p w:rsidR="00D36930" w:rsidRPr="005A5008" w:rsidRDefault="00D36930" w:rsidP="00F47E25">
            <w:pPr>
              <w:spacing w:line="240" w:lineRule="auto"/>
              <w:jc w:val="both"/>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Cs/>
                <w:color w:val="000000" w:themeColor="text1"/>
                <w:w w:val="90"/>
                <w:sz w:val="26"/>
                <w:szCs w:val="26"/>
              </w:rPr>
              <w:t xml:space="preserve">Liên hệ phân tích ảnh hưởng của </w:t>
            </w:r>
            <w:r w:rsidRPr="005A5008">
              <w:rPr>
                <w:rFonts w:ascii="Times New Roman" w:eastAsia="Times New Roman" w:hAnsi="Times New Roman" w:cs="Times New Roman"/>
                <w:bCs/>
                <w:color w:val="000000" w:themeColor="text1"/>
                <w:w w:val="90"/>
                <w:sz w:val="26"/>
                <w:szCs w:val="26"/>
                <w:lang w:val="en-US"/>
              </w:rPr>
              <w:t>vị trí, phạm vi lãnh thổ</w:t>
            </w:r>
            <w:r w:rsidRPr="005A5008">
              <w:rPr>
                <w:rFonts w:ascii="Times New Roman" w:eastAsia="Times New Roman" w:hAnsi="Times New Roman" w:cs="Times New Roman"/>
                <w:bCs/>
                <w:color w:val="000000" w:themeColor="text1"/>
                <w:w w:val="90"/>
                <w:sz w:val="26"/>
                <w:szCs w:val="26"/>
              </w:rPr>
              <w:t xml:space="preserve"> đối với </w:t>
            </w:r>
            <w:r w:rsidRPr="005A5008">
              <w:rPr>
                <w:rFonts w:ascii="Times New Roman" w:eastAsia="Times New Roman" w:hAnsi="Times New Roman" w:cs="Times New Roman"/>
                <w:bCs/>
                <w:color w:val="000000" w:themeColor="text1"/>
                <w:w w:val="90"/>
                <w:sz w:val="26"/>
                <w:szCs w:val="26"/>
                <w:lang w:val="en-US"/>
              </w:rPr>
              <w:t>tự nhiên</w:t>
            </w:r>
            <w:r w:rsidRPr="005A5008">
              <w:rPr>
                <w:rFonts w:ascii="Times New Roman" w:eastAsia="Times New Roman" w:hAnsi="Times New Roman" w:cs="Times New Roman"/>
                <w:bCs/>
                <w:color w:val="000000" w:themeColor="text1"/>
                <w:w w:val="90"/>
                <w:sz w:val="26"/>
                <w:szCs w:val="26"/>
              </w:rPr>
              <w:t xml:space="preserve"> địa phương</w:t>
            </w:r>
            <w:r w:rsidRPr="005A5008">
              <w:rPr>
                <w:rFonts w:ascii="Times New Roman" w:eastAsia="Times New Roman" w:hAnsi="Times New Roman" w:cs="Times New Roman"/>
                <w:bCs/>
                <w:color w:val="000000" w:themeColor="text1"/>
                <w:w w:val="90"/>
                <w:sz w:val="26"/>
                <w:szCs w:val="26"/>
                <w:lang w:val="en-US"/>
              </w:rPr>
              <w:t>.</w:t>
            </w:r>
          </w:p>
        </w:tc>
        <w:tc>
          <w:tcPr>
            <w:tcW w:w="1539" w:type="dxa"/>
            <w:tcMar>
              <w:top w:w="100" w:type="dxa"/>
              <w:left w:w="100" w:type="dxa"/>
              <w:bottom w:w="100" w:type="dxa"/>
              <w:right w:w="100" w:type="dxa"/>
            </w:tcMar>
          </w:tcPr>
          <w:p w:rsidR="00D36930" w:rsidRPr="005A5008" w:rsidRDefault="00D36930" w:rsidP="00F47E25">
            <w:pPr>
              <w:spacing w:line="240" w:lineRule="auto"/>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4TN*</w:t>
            </w:r>
          </w:p>
          <w:p w:rsidR="00D36930" w:rsidRPr="005A5008" w:rsidRDefault="00D36930" w:rsidP="00F47E25">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(1đ)</w:t>
            </w:r>
          </w:p>
          <w:p w:rsidR="00D36930" w:rsidRPr="005A5008" w:rsidRDefault="00D36930" w:rsidP="00F47E25">
            <w:pPr>
              <w:spacing w:line="240" w:lineRule="auto"/>
              <w:jc w:val="center"/>
              <w:rPr>
                <w:rFonts w:ascii="Times New Roman" w:eastAsia="Times New Roman" w:hAnsi="Times New Roman" w:cs="Times New Roman"/>
                <w:color w:val="000000" w:themeColor="text1"/>
                <w:w w:val="90"/>
                <w:sz w:val="26"/>
                <w:szCs w:val="26"/>
              </w:rPr>
            </w:pPr>
          </w:p>
          <w:p w:rsidR="00D36930" w:rsidRPr="005A5008" w:rsidRDefault="00D36930" w:rsidP="00F47E25">
            <w:pPr>
              <w:spacing w:line="240" w:lineRule="auto"/>
              <w:jc w:val="center"/>
              <w:rPr>
                <w:rFonts w:ascii="Times New Roman" w:eastAsia="Times New Roman" w:hAnsi="Times New Roman" w:cs="Times New Roman"/>
                <w:color w:val="000000" w:themeColor="text1"/>
                <w:w w:val="90"/>
                <w:sz w:val="26"/>
                <w:szCs w:val="26"/>
                <w:lang w:val="en-US"/>
              </w:rPr>
            </w:pPr>
          </w:p>
        </w:tc>
        <w:tc>
          <w:tcPr>
            <w:tcW w:w="1276" w:type="dxa"/>
            <w:tcMar>
              <w:top w:w="100" w:type="dxa"/>
              <w:left w:w="100" w:type="dxa"/>
              <w:bottom w:w="100" w:type="dxa"/>
              <w:right w:w="100" w:type="dxa"/>
            </w:tcMar>
          </w:tcPr>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tc>
        <w:tc>
          <w:tcPr>
            <w:tcW w:w="1559" w:type="dxa"/>
            <w:tcMar>
              <w:top w:w="100" w:type="dxa"/>
              <w:left w:w="100" w:type="dxa"/>
              <w:bottom w:w="100" w:type="dxa"/>
              <w:right w:w="100" w:type="dxa"/>
            </w:tcMar>
          </w:tcPr>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tc>
        <w:tc>
          <w:tcPr>
            <w:tcW w:w="1438" w:type="dxa"/>
            <w:tcMar>
              <w:top w:w="100" w:type="dxa"/>
              <w:left w:w="100" w:type="dxa"/>
              <w:bottom w:w="100" w:type="dxa"/>
              <w:right w:w="100" w:type="dxa"/>
            </w:tcMar>
          </w:tcPr>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1TL*a</w:t>
            </w: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(0,5đ)</w:t>
            </w:r>
          </w:p>
        </w:tc>
        <w:tc>
          <w:tcPr>
            <w:tcW w:w="1701" w:type="dxa"/>
            <w:tcMar>
              <w:top w:w="100" w:type="dxa"/>
              <w:left w:w="100" w:type="dxa"/>
              <w:bottom w:w="100" w:type="dxa"/>
              <w:right w:w="100" w:type="dxa"/>
            </w:tcMar>
          </w:tcPr>
          <w:p w:rsidR="00D36930" w:rsidRPr="005A5008" w:rsidRDefault="00D36930" w:rsidP="00576E93">
            <w:pPr>
              <w:spacing w:line="240" w:lineRule="auto"/>
              <w:ind w:right="15"/>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15%</w:t>
            </w:r>
          </w:p>
          <w:p w:rsidR="00D36930" w:rsidRPr="005A5008" w:rsidRDefault="00D36930" w:rsidP="00576E93">
            <w:pPr>
              <w:spacing w:line="240" w:lineRule="auto"/>
              <w:ind w:right="15"/>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1,5</w:t>
            </w:r>
          </w:p>
          <w:p w:rsidR="00D36930" w:rsidRPr="005A5008" w:rsidRDefault="00D36930" w:rsidP="00576E93">
            <w:pPr>
              <w:spacing w:line="240" w:lineRule="auto"/>
              <w:ind w:right="15"/>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 điểm</w:t>
            </w:r>
          </w:p>
          <w:p w:rsidR="00D36930" w:rsidRPr="005A5008" w:rsidRDefault="00D36930" w:rsidP="00576E93">
            <w:pPr>
              <w:spacing w:line="240" w:lineRule="auto"/>
              <w:ind w:right="15"/>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 </w:t>
            </w:r>
          </w:p>
          <w:p w:rsidR="00D36930" w:rsidRPr="005A5008" w:rsidRDefault="00D36930" w:rsidP="00576E93">
            <w:pPr>
              <w:spacing w:line="240" w:lineRule="auto"/>
              <w:ind w:right="15"/>
              <w:rPr>
                <w:rFonts w:ascii="Times New Roman" w:eastAsia="Times New Roman" w:hAnsi="Times New Roman" w:cs="Times New Roman"/>
                <w:color w:val="000000" w:themeColor="text1"/>
                <w:w w:val="90"/>
                <w:sz w:val="26"/>
                <w:szCs w:val="26"/>
              </w:rPr>
            </w:pPr>
          </w:p>
        </w:tc>
      </w:tr>
      <w:tr w:rsidR="00D36930" w:rsidRPr="005A5008" w:rsidTr="00D23AEB">
        <w:trPr>
          <w:trHeight w:val="2869"/>
        </w:trPr>
        <w:tc>
          <w:tcPr>
            <w:tcW w:w="615" w:type="dxa"/>
            <w:tcMar>
              <w:top w:w="100" w:type="dxa"/>
              <w:left w:w="100" w:type="dxa"/>
              <w:bottom w:w="100" w:type="dxa"/>
              <w:right w:w="100" w:type="dxa"/>
            </w:tcMar>
          </w:tcPr>
          <w:p w:rsidR="00D36930" w:rsidRPr="005A5008" w:rsidRDefault="00D36930" w:rsidP="00576E93">
            <w:pPr>
              <w:spacing w:line="240" w:lineRule="auto"/>
              <w:ind w:left="-150" w:right="-161"/>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2</w:t>
            </w:r>
          </w:p>
        </w:tc>
        <w:tc>
          <w:tcPr>
            <w:tcW w:w="1372" w:type="dxa"/>
            <w:tcMar>
              <w:top w:w="100" w:type="dxa"/>
              <w:left w:w="100" w:type="dxa"/>
              <w:bottom w:w="100" w:type="dxa"/>
              <w:right w:w="100" w:type="dxa"/>
            </w:tcMar>
          </w:tcPr>
          <w:p w:rsidR="00D36930" w:rsidRPr="005A5008" w:rsidRDefault="00D36930" w:rsidP="00576E93">
            <w:pPr>
              <w:spacing w:before="60" w:after="240" w:line="240" w:lineRule="auto"/>
              <w:ind w:right="15"/>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ĐỊA HÌNH VÀ KHOÁNG SẢN VIỆT NAM</w:t>
            </w:r>
          </w:p>
          <w:p w:rsidR="00D36930" w:rsidRPr="005A5008" w:rsidRDefault="00D36930" w:rsidP="00576E93">
            <w:pPr>
              <w:spacing w:before="60" w:after="240" w:line="240" w:lineRule="auto"/>
              <w:ind w:right="15"/>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(9 tiết)</w:t>
            </w:r>
          </w:p>
        </w:tc>
        <w:tc>
          <w:tcPr>
            <w:tcW w:w="2268" w:type="dxa"/>
            <w:tcMar>
              <w:top w:w="0" w:type="dxa"/>
              <w:left w:w="100" w:type="dxa"/>
              <w:bottom w:w="0" w:type="dxa"/>
              <w:right w:w="100" w:type="dxa"/>
            </w:tcMar>
          </w:tcPr>
          <w:p w:rsidR="00D36930" w:rsidRPr="005A5008" w:rsidRDefault="00D36930" w:rsidP="00576E93">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Đặc điểm chung của địa hình</w:t>
            </w:r>
          </w:p>
          <w:p w:rsidR="00D36930" w:rsidRPr="005A5008" w:rsidRDefault="00D36930" w:rsidP="00576E93">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Các khu vực địa hình. Đặc điểm cơ bản của từng khu vực địa hình</w:t>
            </w:r>
          </w:p>
          <w:p w:rsidR="00D36930" w:rsidRPr="005A5008" w:rsidRDefault="00D36930" w:rsidP="00576E93">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Ảnh hưởng của địa hình đối với sự phân hóa tự nhiên và khai thác kinh tế</w:t>
            </w:r>
          </w:p>
          <w:p w:rsidR="00D36930" w:rsidRPr="005A5008" w:rsidRDefault="00D36930" w:rsidP="00576E93">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 Đặc điểm chung của tài nguyên khoáng sản </w:t>
            </w:r>
            <w:r w:rsidRPr="005A5008">
              <w:rPr>
                <w:rFonts w:ascii="Times New Roman" w:eastAsia="Times New Roman" w:hAnsi="Times New Roman" w:cs="Times New Roman"/>
                <w:color w:val="000000" w:themeColor="text1"/>
                <w:w w:val="90"/>
                <w:sz w:val="26"/>
                <w:szCs w:val="26"/>
              </w:rPr>
              <w:lastRenderedPageBreak/>
              <w:t>Việt Nam. Các loại khoáng sản chủ yếu</w:t>
            </w:r>
          </w:p>
        </w:tc>
        <w:tc>
          <w:tcPr>
            <w:tcW w:w="3402" w:type="dxa"/>
            <w:tcMar>
              <w:top w:w="0" w:type="dxa"/>
              <w:left w:w="100" w:type="dxa"/>
              <w:bottom w:w="0" w:type="dxa"/>
              <w:right w:w="100" w:type="dxa"/>
            </w:tcMar>
          </w:tcPr>
          <w:p w:rsidR="00D36930" w:rsidRPr="005A5008" w:rsidRDefault="00D36930"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lastRenderedPageBreak/>
              <w:t>Nhận biết</w:t>
            </w:r>
          </w:p>
          <w:p w:rsidR="00D36930" w:rsidRPr="005A5008" w:rsidRDefault="00D36930" w:rsidP="00F47E25">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Trình bày được một trong những đặc điểm chủ yếu của địa hình Việt Nam: Đất nước đồi núi, đa phần đồi núi thấp; Hướng địa hình; Địa hình nhiệt đới ẩm gió mùa; Chịu tác động của con người.</w:t>
            </w:r>
          </w:p>
          <w:p w:rsidR="00D36930" w:rsidRPr="005A5008" w:rsidRDefault="00D36930" w:rsidP="00F47E25">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Trình bày được đặc điểm của các khu vực địa hình: địa hình đồi núi; địa hình đồng bằng; địa hình bờ biển và thềm lục địa.</w:t>
            </w:r>
          </w:p>
          <w:p w:rsidR="00D36930" w:rsidRPr="005A5008" w:rsidRDefault="00D36930"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Thông hiểu</w:t>
            </w:r>
          </w:p>
          <w:p w:rsidR="00D36930" w:rsidRPr="005A5008" w:rsidRDefault="00D36930" w:rsidP="00F47E25">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lastRenderedPageBreak/>
              <w:t>– Trình bày và giải thích được đặc điểm chung của tài nguyên khoáng sản Việt Nam.</w:t>
            </w:r>
          </w:p>
          <w:p w:rsidR="00D36930" w:rsidRDefault="00D36930" w:rsidP="00F47E25">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Phân tích được đặc điểm phân bố các loại khoáng sản chủ yếu và vấn đề sử dụng hợp lí tài nguyên khoáng sản.</w:t>
            </w:r>
          </w:p>
          <w:p w:rsidR="00D23AEB" w:rsidRPr="005A5008" w:rsidRDefault="00D23AEB" w:rsidP="00F47E25">
            <w:pPr>
              <w:spacing w:line="240" w:lineRule="auto"/>
              <w:jc w:val="both"/>
              <w:rPr>
                <w:rFonts w:ascii="Times New Roman" w:eastAsia="Times New Roman" w:hAnsi="Times New Roman" w:cs="Times New Roman"/>
                <w:color w:val="000000" w:themeColor="text1"/>
                <w:w w:val="90"/>
                <w:sz w:val="26"/>
                <w:szCs w:val="26"/>
              </w:rPr>
            </w:pPr>
          </w:p>
          <w:p w:rsidR="00D36930" w:rsidRPr="005A5008" w:rsidRDefault="00D36930" w:rsidP="00F47E25">
            <w:pPr>
              <w:spacing w:line="240" w:lineRule="auto"/>
              <w:jc w:val="both"/>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t>Vận dụng</w:t>
            </w:r>
          </w:p>
          <w:p w:rsidR="00D36930" w:rsidRPr="005A5008" w:rsidRDefault="00D36930" w:rsidP="00F47E25">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Tìm được ví dụ chứng minh ảnh hưởng của sự phân hoá địa hình đối với sự phân hoá lãnh thổ tự nhiên và khai thác kinh tế.</w:t>
            </w:r>
          </w:p>
          <w:p w:rsidR="00D36930" w:rsidRPr="005A5008" w:rsidRDefault="00D36930" w:rsidP="00F47E25">
            <w:pPr>
              <w:spacing w:line="240" w:lineRule="auto"/>
              <w:jc w:val="both"/>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rPr>
              <w:t xml:space="preserve">- </w:t>
            </w:r>
            <w:r w:rsidRPr="005A5008">
              <w:rPr>
                <w:rFonts w:ascii="Times New Roman" w:eastAsia="Times New Roman" w:hAnsi="Times New Roman" w:cs="Times New Roman"/>
                <w:b/>
                <w:color w:val="000000" w:themeColor="text1"/>
                <w:w w:val="90"/>
                <w:sz w:val="26"/>
                <w:szCs w:val="26"/>
                <w:lang w:val="en-US"/>
              </w:rPr>
              <w:t>Vận dụng cao: (thêm)</w:t>
            </w:r>
          </w:p>
          <w:p w:rsidR="00D36930" w:rsidRPr="005A5008" w:rsidRDefault="00D36930" w:rsidP="00F47E25">
            <w:pPr>
              <w:spacing w:line="240" w:lineRule="auto"/>
              <w:jc w:val="both"/>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bCs/>
                <w:color w:val="000000" w:themeColor="text1"/>
                <w:w w:val="90"/>
                <w:sz w:val="26"/>
                <w:szCs w:val="26"/>
              </w:rPr>
              <w:t>Liên hệ phân tích ảnh hưởng của địa hình đối với sự phát triển kinh tế - xã hội ở địa phương em</w:t>
            </w:r>
          </w:p>
        </w:tc>
        <w:tc>
          <w:tcPr>
            <w:tcW w:w="1539" w:type="dxa"/>
            <w:tcMar>
              <w:top w:w="100" w:type="dxa"/>
              <w:left w:w="100" w:type="dxa"/>
              <w:bottom w:w="100" w:type="dxa"/>
              <w:right w:w="100" w:type="dxa"/>
            </w:tcMar>
          </w:tcPr>
          <w:p w:rsidR="00D36930" w:rsidRPr="005A5008" w:rsidRDefault="00D36930" w:rsidP="00F47E25">
            <w:pPr>
              <w:spacing w:line="240" w:lineRule="auto"/>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lastRenderedPageBreak/>
              <w:t>4TN*</w:t>
            </w:r>
          </w:p>
          <w:p w:rsidR="00D36930" w:rsidRPr="005A5008" w:rsidRDefault="00D36930" w:rsidP="00F47E25">
            <w:pPr>
              <w:spacing w:line="240" w:lineRule="auto"/>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(1đ)</w:t>
            </w:r>
          </w:p>
          <w:p w:rsidR="00D36930" w:rsidRPr="005A5008" w:rsidRDefault="00D36930" w:rsidP="00F47E25">
            <w:pPr>
              <w:spacing w:line="240" w:lineRule="auto"/>
              <w:jc w:val="center"/>
              <w:rPr>
                <w:rFonts w:ascii="Times New Roman" w:eastAsia="Times New Roman" w:hAnsi="Times New Roman" w:cs="Times New Roman"/>
                <w:color w:val="000000" w:themeColor="text1"/>
                <w:w w:val="90"/>
                <w:sz w:val="26"/>
                <w:szCs w:val="26"/>
                <w:lang w:val="en-US"/>
              </w:rPr>
            </w:pPr>
          </w:p>
        </w:tc>
        <w:tc>
          <w:tcPr>
            <w:tcW w:w="1276" w:type="dxa"/>
            <w:tcMar>
              <w:top w:w="100" w:type="dxa"/>
              <w:left w:w="100" w:type="dxa"/>
              <w:bottom w:w="100" w:type="dxa"/>
              <w:right w:w="100" w:type="dxa"/>
            </w:tcMar>
          </w:tcPr>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D23AEB">
            <w:pPr>
              <w:spacing w:line="240" w:lineRule="auto"/>
              <w:ind w:right="-108"/>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lastRenderedPageBreak/>
              <w:t>1TL</w:t>
            </w: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lang w:val="en-US"/>
              </w:rPr>
              <w:t>(1,5đ)</w:t>
            </w: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lang w:val="en-US"/>
              </w:rPr>
            </w:pPr>
          </w:p>
        </w:tc>
        <w:tc>
          <w:tcPr>
            <w:tcW w:w="1559" w:type="dxa"/>
            <w:tcMar>
              <w:top w:w="100" w:type="dxa"/>
              <w:left w:w="100" w:type="dxa"/>
              <w:bottom w:w="100" w:type="dxa"/>
              <w:right w:w="100" w:type="dxa"/>
            </w:tcMar>
          </w:tcPr>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D23AEB">
            <w:pPr>
              <w:spacing w:line="240" w:lineRule="auto"/>
              <w:ind w:right="-108"/>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 TL*b</w:t>
            </w: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(1đ)</w:t>
            </w: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tc>
        <w:tc>
          <w:tcPr>
            <w:tcW w:w="1438" w:type="dxa"/>
            <w:tcMar>
              <w:top w:w="100" w:type="dxa"/>
              <w:left w:w="100" w:type="dxa"/>
              <w:bottom w:w="100" w:type="dxa"/>
              <w:right w:w="100" w:type="dxa"/>
            </w:tcMar>
          </w:tcPr>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576E93">
            <w:pPr>
              <w:spacing w:line="240" w:lineRule="auto"/>
              <w:ind w:left="-141" w:right="-108"/>
              <w:jc w:val="center"/>
              <w:rPr>
                <w:rFonts w:ascii="Times New Roman" w:eastAsia="Times New Roman" w:hAnsi="Times New Roman" w:cs="Times New Roman"/>
                <w:color w:val="000000" w:themeColor="text1"/>
                <w:w w:val="90"/>
                <w:sz w:val="26"/>
                <w:szCs w:val="26"/>
              </w:rPr>
            </w:pPr>
          </w:p>
          <w:p w:rsidR="00D36930" w:rsidRPr="005A5008" w:rsidRDefault="00D36930" w:rsidP="00D23AEB">
            <w:pPr>
              <w:spacing w:line="240" w:lineRule="auto"/>
              <w:ind w:right="-108"/>
              <w:rPr>
                <w:rFonts w:ascii="Times New Roman" w:eastAsia="Times New Roman" w:hAnsi="Times New Roman" w:cs="Times New Roman"/>
                <w:color w:val="000000" w:themeColor="text1"/>
                <w:w w:val="90"/>
                <w:sz w:val="26"/>
                <w:szCs w:val="26"/>
                <w:lang w:val="en-US"/>
              </w:rPr>
            </w:pPr>
          </w:p>
        </w:tc>
        <w:tc>
          <w:tcPr>
            <w:tcW w:w="1701" w:type="dxa"/>
            <w:shd w:val="clear" w:color="auto" w:fill="auto"/>
            <w:tcMar>
              <w:top w:w="100" w:type="dxa"/>
              <w:left w:w="100" w:type="dxa"/>
              <w:bottom w:w="100" w:type="dxa"/>
              <w:right w:w="100" w:type="dxa"/>
            </w:tcMar>
          </w:tcPr>
          <w:p w:rsidR="00D36930" w:rsidRPr="005A5008" w:rsidRDefault="00D36930" w:rsidP="00576E93">
            <w:pPr>
              <w:spacing w:line="240" w:lineRule="auto"/>
              <w:ind w:right="-130"/>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lastRenderedPageBreak/>
              <w:t>35%</w:t>
            </w:r>
          </w:p>
          <w:p w:rsidR="00D36930" w:rsidRPr="005A5008" w:rsidRDefault="00D36930" w:rsidP="00576E93">
            <w:pPr>
              <w:spacing w:line="240" w:lineRule="auto"/>
              <w:ind w:right="-130"/>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3,5</w:t>
            </w:r>
          </w:p>
          <w:p w:rsidR="00D36930" w:rsidRPr="005A5008" w:rsidRDefault="00D36930" w:rsidP="00576E93">
            <w:pPr>
              <w:spacing w:line="240" w:lineRule="auto"/>
              <w:ind w:right="-130"/>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điểm</w:t>
            </w:r>
          </w:p>
          <w:p w:rsidR="00D36930" w:rsidRPr="005A5008" w:rsidRDefault="00D36930" w:rsidP="00576E93">
            <w:pPr>
              <w:spacing w:line="240" w:lineRule="auto"/>
              <w:ind w:left="-150" w:right="-161"/>
              <w:rPr>
                <w:rFonts w:ascii="Times New Roman" w:eastAsia="Times New Roman" w:hAnsi="Times New Roman" w:cs="Times New Roman"/>
                <w:color w:val="000000" w:themeColor="text1"/>
                <w:w w:val="90"/>
                <w:sz w:val="26"/>
                <w:szCs w:val="26"/>
              </w:rPr>
            </w:pPr>
          </w:p>
        </w:tc>
      </w:tr>
      <w:tr w:rsidR="00A34CA3" w:rsidRPr="005A5008" w:rsidTr="00D23AEB">
        <w:trPr>
          <w:trHeight w:val="215"/>
        </w:trPr>
        <w:tc>
          <w:tcPr>
            <w:tcW w:w="7657" w:type="dxa"/>
            <w:gridSpan w:val="4"/>
            <w:shd w:val="clear" w:color="auto" w:fill="auto"/>
            <w:tcMar>
              <w:top w:w="100" w:type="dxa"/>
              <w:left w:w="100" w:type="dxa"/>
              <w:bottom w:w="100" w:type="dxa"/>
              <w:right w:w="100" w:type="dxa"/>
            </w:tcMar>
          </w:tcPr>
          <w:p w:rsidR="00A34CA3" w:rsidRPr="005A5008" w:rsidRDefault="00A34CA3" w:rsidP="00576E93">
            <w:pPr>
              <w:spacing w:line="240" w:lineRule="auto"/>
              <w:ind w:left="40"/>
              <w:jc w:val="both"/>
              <w:rPr>
                <w:rFonts w:ascii="Times New Roman" w:eastAsia="Times New Roman" w:hAnsi="Times New Roman" w:cs="Times New Roman"/>
                <w:b/>
                <w:color w:val="000000" w:themeColor="text1"/>
                <w:w w:val="90"/>
                <w:sz w:val="26"/>
                <w:szCs w:val="26"/>
              </w:rPr>
            </w:pPr>
            <w:r w:rsidRPr="005A5008">
              <w:rPr>
                <w:rFonts w:ascii="Times New Roman" w:eastAsia="Times New Roman" w:hAnsi="Times New Roman" w:cs="Times New Roman"/>
                <w:b/>
                <w:color w:val="000000" w:themeColor="text1"/>
                <w:w w:val="90"/>
                <w:sz w:val="26"/>
                <w:szCs w:val="26"/>
              </w:rPr>
              <w:lastRenderedPageBreak/>
              <w:t>Số câu/loại câu</w:t>
            </w:r>
          </w:p>
          <w:p w:rsidR="00A34CA3" w:rsidRPr="005A5008" w:rsidRDefault="00A34CA3" w:rsidP="00576E93">
            <w:pPr>
              <w:spacing w:line="240" w:lineRule="auto"/>
              <w:ind w:right="-2"/>
              <w:jc w:val="both"/>
              <w:rPr>
                <w:rFonts w:ascii="Times New Roman" w:eastAsia="Times New Roman" w:hAnsi="Times New Roman" w:cs="Times New Roman"/>
                <w:b/>
                <w:color w:val="000000" w:themeColor="text1"/>
                <w:w w:val="90"/>
                <w:sz w:val="26"/>
                <w:szCs w:val="26"/>
              </w:rPr>
            </w:pPr>
          </w:p>
        </w:tc>
        <w:tc>
          <w:tcPr>
            <w:tcW w:w="1539" w:type="dxa"/>
            <w:tcMar>
              <w:top w:w="100" w:type="dxa"/>
              <w:left w:w="100" w:type="dxa"/>
              <w:bottom w:w="100" w:type="dxa"/>
              <w:right w:w="100" w:type="dxa"/>
            </w:tcMar>
          </w:tcPr>
          <w:p w:rsidR="00A34CA3" w:rsidRPr="005A5008" w:rsidRDefault="00BB571A" w:rsidP="00BB571A">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8</w:t>
            </w:r>
            <w:r w:rsidR="00A34CA3" w:rsidRPr="005A5008">
              <w:rPr>
                <w:rFonts w:ascii="Times New Roman" w:eastAsia="Times New Roman" w:hAnsi="Times New Roman" w:cs="Times New Roman"/>
                <w:color w:val="000000" w:themeColor="text1"/>
                <w:w w:val="90"/>
                <w:sz w:val="26"/>
                <w:szCs w:val="26"/>
              </w:rPr>
              <w:t xml:space="preserve"> TN </w:t>
            </w:r>
          </w:p>
        </w:tc>
        <w:tc>
          <w:tcPr>
            <w:tcW w:w="1276" w:type="dxa"/>
            <w:tcMar>
              <w:top w:w="100" w:type="dxa"/>
              <w:left w:w="100" w:type="dxa"/>
              <w:bottom w:w="100" w:type="dxa"/>
              <w:right w:w="100" w:type="dxa"/>
            </w:tcMar>
          </w:tcPr>
          <w:p w:rsidR="00A34CA3" w:rsidRPr="005A5008" w:rsidRDefault="00BB571A" w:rsidP="00576E93">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1 </w:t>
            </w:r>
            <w:r w:rsidR="00A34CA3" w:rsidRPr="005A5008">
              <w:rPr>
                <w:rFonts w:ascii="Times New Roman" w:eastAsia="Times New Roman" w:hAnsi="Times New Roman" w:cs="Times New Roman"/>
                <w:color w:val="000000" w:themeColor="text1"/>
                <w:w w:val="90"/>
                <w:sz w:val="26"/>
                <w:szCs w:val="26"/>
              </w:rPr>
              <w:t>TL</w:t>
            </w:r>
          </w:p>
        </w:tc>
        <w:tc>
          <w:tcPr>
            <w:tcW w:w="1559" w:type="dxa"/>
            <w:tcMar>
              <w:top w:w="100" w:type="dxa"/>
              <w:left w:w="100" w:type="dxa"/>
              <w:bottom w:w="100" w:type="dxa"/>
              <w:right w:w="100" w:type="dxa"/>
            </w:tcMar>
          </w:tcPr>
          <w:p w:rsidR="00A34CA3" w:rsidRPr="005A5008" w:rsidRDefault="00BB571A" w:rsidP="00576E93">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½ </w:t>
            </w:r>
            <w:r w:rsidR="00A34CA3" w:rsidRPr="005A5008">
              <w:rPr>
                <w:rFonts w:ascii="Times New Roman" w:eastAsia="Times New Roman" w:hAnsi="Times New Roman" w:cs="Times New Roman"/>
                <w:color w:val="000000" w:themeColor="text1"/>
                <w:w w:val="90"/>
                <w:sz w:val="26"/>
                <w:szCs w:val="26"/>
              </w:rPr>
              <w:t>TL</w:t>
            </w:r>
          </w:p>
        </w:tc>
        <w:tc>
          <w:tcPr>
            <w:tcW w:w="1438" w:type="dxa"/>
            <w:tcMar>
              <w:top w:w="100" w:type="dxa"/>
              <w:left w:w="100" w:type="dxa"/>
              <w:bottom w:w="100" w:type="dxa"/>
              <w:right w:w="100" w:type="dxa"/>
            </w:tcMar>
          </w:tcPr>
          <w:p w:rsidR="00A34CA3" w:rsidRPr="005A5008" w:rsidRDefault="00BB571A" w:rsidP="00BB571A">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½ </w:t>
            </w:r>
            <w:r w:rsidR="00A34CA3" w:rsidRPr="005A5008">
              <w:rPr>
                <w:rFonts w:ascii="Times New Roman" w:eastAsia="Times New Roman" w:hAnsi="Times New Roman" w:cs="Times New Roman"/>
                <w:color w:val="000000" w:themeColor="text1"/>
                <w:w w:val="90"/>
                <w:sz w:val="26"/>
                <w:szCs w:val="26"/>
              </w:rPr>
              <w:t>TL</w:t>
            </w:r>
          </w:p>
        </w:tc>
        <w:tc>
          <w:tcPr>
            <w:tcW w:w="1701" w:type="dxa"/>
            <w:tcMar>
              <w:top w:w="100" w:type="dxa"/>
              <w:left w:w="100" w:type="dxa"/>
              <w:bottom w:w="100" w:type="dxa"/>
              <w:right w:w="100" w:type="dxa"/>
            </w:tcMar>
          </w:tcPr>
          <w:p w:rsidR="00A34CA3" w:rsidRPr="005A5008" w:rsidRDefault="00A34CA3" w:rsidP="00576E93">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10 câu</w:t>
            </w:r>
          </w:p>
          <w:p w:rsidR="00A34CA3" w:rsidRPr="005A5008" w:rsidRDefault="00A34CA3" w:rsidP="00576E93">
            <w:pPr>
              <w:spacing w:line="240" w:lineRule="auto"/>
              <w:ind w:left="-141" w:right="-153"/>
              <w:jc w:val="center"/>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(8TN, 2TL)</w:t>
            </w:r>
          </w:p>
        </w:tc>
      </w:tr>
      <w:tr w:rsidR="00BB2632" w:rsidRPr="005A5008" w:rsidTr="00D23AEB">
        <w:trPr>
          <w:trHeight w:val="215"/>
        </w:trPr>
        <w:tc>
          <w:tcPr>
            <w:tcW w:w="7657" w:type="dxa"/>
            <w:gridSpan w:val="4"/>
            <w:shd w:val="clear" w:color="auto" w:fill="auto"/>
            <w:tcMar>
              <w:top w:w="100" w:type="dxa"/>
              <w:left w:w="100" w:type="dxa"/>
              <w:bottom w:w="100" w:type="dxa"/>
              <w:right w:w="100" w:type="dxa"/>
            </w:tcMar>
          </w:tcPr>
          <w:p w:rsidR="00BB2632" w:rsidRPr="00916049" w:rsidRDefault="00BB2632" w:rsidP="00BB2632">
            <w:pPr>
              <w:spacing w:line="240" w:lineRule="auto"/>
              <w:ind w:left="40"/>
              <w:jc w:val="both"/>
              <w:rPr>
                <w:rFonts w:ascii="Times New Roman" w:eastAsia="Times New Roman" w:hAnsi="Times New Roman" w:cs="Times New Roman"/>
                <w:b/>
                <w:color w:val="000000" w:themeColor="text1"/>
                <w:w w:val="90"/>
                <w:sz w:val="26"/>
                <w:szCs w:val="26"/>
                <w:lang w:val="en-US"/>
              </w:rPr>
            </w:pPr>
            <w:r w:rsidRPr="005A5008">
              <w:rPr>
                <w:rFonts w:ascii="Times New Roman" w:eastAsia="Times New Roman" w:hAnsi="Times New Roman" w:cs="Times New Roman"/>
                <w:b/>
                <w:color w:val="000000" w:themeColor="text1"/>
                <w:w w:val="90"/>
                <w:sz w:val="26"/>
                <w:szCs w:val="26"/>
              </w:rPr>
              <w:t>Tỉ lệ</w:t>
            </w:r>
          </w:p>
        </w:tc>
        <w:tc>
          <w:tcPr>
            <w:tcW w:w="1539" w:type="dxa"/>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20%</w:t>
            </w:r>
          </w:p>
        </w:tc>
        <w:tc>
          <w:tcPr>
            <w:tcW w:w="1276" w:type="dxa"/>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15%</w:t>
            </w:r>
          </w:p>
        </w:tc>
        <w:tc>
          <w:tcPr>
            <w:tcW w:w="1559" w:type="dxa"/>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10%</w:t>
            </w:r>
          </w:p>
        </w:tc>
        <w:tc>
          <w:tcPr>
            <w:tcW w:w="1438" w:type="dxa"/>
            <w:tcMar>
              <w:top w:w="100" w:type="dxa"/>
              <w:left w:w="100" w:type="dxa"/>
              <w:bottom w:w="100" w:type="dxa"/>
              <w:right w:w="100" w:type="dxa"/>
            </w:tcMar>
          </w:tcPr>
          <w:p w:rsidR="00BB2632" w:rsidRPr="005A5008" w:rsidRDefault="00BB2632" w:rsidP="00BB2632">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5%</w:t>
            </w:r>
          </w:p>
        </w:tc>
        <w:tc>
          <w:tcPr>
            <w:tcW w:w="1701" w:type="dxa"/>
            <w:tcMar>
              <w:top w:w="100" w:type="dxa"/>
              <w:left w:w="100" w:type="dxa"/>
              <w:bottom w:w="100" w:type="dxa"/>
              <w:right w:w="100" w:type="dxa"/>
            </w:tcMar>
          </w:tcPr>
          <w:p w:rsidR="00BB2632" w:rsidRPr="005A5008" w:rsidRDefault="00BB2632" w:rsidP="00BB2632">
            <w:pPr>
              <w:spacing w:line="240" w:lineRule="auto"/>
              <w:rPr>
                <w:rFonts w:ascii="Times New Roman" w:eastAsia="Times New Roman" w:hAnsi="Times New Roman" w:cs="Times New Roman"/>
                <w:color w:val="000000" w:themeColor="text1"/>
                <w:w w:val="90"/>
                <w:sz w:val="26"/>
                <w:szCs w:val="26"/>
                <w:lang w:val="en-US"/>
              </w:rPr>
            </w:pPr>
            <w:r w:rsidRPr="005A5008">
              <w:rPr>
                <w:rFonts w:ascii="Times New Roman" w:eastAsia="Times New Roman" w:hAnsi="Times New Roman" w:cs="Times New Roman"/>
                <w:color w:val="000000" w:themeColor="text1"/>
                <w:w w:val="90"/>
                <w:sz w:val="26"/>
                <w:szCs w:val="26"/>
                <w:lang w:val="en-US"/>
              </w:rPr>
              <w:t>50%</w:t>
            </w:r>
          </w:p>
        </w:tc>
      </w:tr>
      <w:tr w:rsidR="00BB2632" w:rsidRPr="005A5008" w:rsidTr="00D23AEB">
        <w:tc>
          <w:tcPr>
            <w:tcW w:w="7657" w:type="dxa"/>
            <w:gridSpan w:val="4"/>
            <w:shd w:val="clear" w:color="auto" w:fill="auto"/>
            <w:tcMar>
              <w:top w:w="100" w:type="dxa"/>
              <w:left w:w="100" w:type="dxa"/>
              <w:bottom w:w="100" w:type="dxa"/>
              <w:right w:w="100" w:type="dxa"/>
            </w:tcMar>
          </w:tcPr>
          <w:p w:rsidR="00BB2632" w:rsidRPr="00BB2632" w:rsidRDefault="00BB2632" w:rsidP="00BB2632">
            <w:pPr>
              <w:spacing w:line="240" w:lineRule="auto"/>
              <w:ind w:right="-2"/>
              <w:jc w:val="both"/>
              <w:rPr>
                <w:rFonts w:ascii="Times New Roman" w:eastAsia="Times New Roman" w:hAnsi="Times New Roman" w:cs="Times New Roman"/>
                <w:b/>
                <w:color w:val="000000" w:themeColor="text1"/>
                <w:w w:val="90"/>
                <w:sz w:val="26"/>
                <w:szCs w:val="26"/>
                <w:lang w:val="en-US"/>
              </w:rPr>
            </w:pPr>
            <w:r>
              <w:rPr>
                <w:rFonts w:ascii="Times New Roman" w:eastAsia="Times New Roman" w:hAnsi="Times New Roman" w:cs="Times New Roman"/>
                <w:b/>
                <w:color w:val="000000" w:themeColor="text1"/>
                <w:w w:val="90"/>
                <w:sz w:val="26"/>
                <w:szCs w:val="26"/>
              </w:rPr>
              <w:t>Tổng c</w:t>
            </w:r>
            <w:r>
              <w:rPr>
                <w:rFonts w:ascii="Times New Roman" w:eastAsia="Times New Roman" w:hAnsi="Times New Roman" w:cs="Times New Roman"/>
                <w:b/>
                <w:color w:val="000000" w:themeColor="text1"/>
                <w:w w:val="90"/>
                <w:sz w:val="26"/>
                <w:szCs w:val="26"/>
                <w:lang w:val="en-US"/>
              </w:rPr>
              <w:t>hung</w:t>
            </w:r>
          </w:p>
        </w:tc>
        <w:tc>
          <w:tcPr>
            <w:tcW w:w="1539" w:type="dxa"/>
            <w:tcMar>
              <w:top w:w="100" w:type="dxa"/>
              <w:left w:w="100" w:type="dxa"/>
              <w:bottom w:w="100" w:type="dxa"/>
              <w:right w:w="100" w:type="dxa"/>
            </w:tcMar>
          </w:tcPr>
          <w:p w:rsidR="00BB2632" w:rsidRPr="005A5008" w:rsidRDefault="00BB2632" w:rsidP="00BB2632">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4</w:t>
            </w:r>
            <w:r w:rsidRPr="005A5008">
              <w:rPr>
                <w:rFonts w:ascii="Times New Roman" w:eastAsia="Times New Roman" w:hAnsi="Times New Roman" w:cs="Times New Roman"/>
                <w:color w:val="000000" w:themeColor="text1"/>
                <w:w w:val="90"/>
                <w:sz w:val="26"/>
                <w:szCs w:val="26"/>
              </w:rPr>
              <w:t>0%</w:t>
            </w:r>
          </w:p>
        </w:tc>
        <w:tc>
          <w:tcPr>
            <w:tcW w:w="1276" w:type="dxa"/>
            <w:tcMar>
              <w:top w:w="100" w:type="dxa"/>
              <w:left w:w="100" w:type="dxa"/>
              <w:bottom w:w="100" w:type="dxa"/>
              <w:right w:w="100" w:type="dxa"/>
            </w:tcMar>
          </w:tcPr>
          <w:p w:rsidR="00BB2632" w:rsidRPr="005A5008" w:rsidRDefault="00BB2632" w:rsidP="00BB2632">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30</w:t>
            </w:r>
            <w:r w:rsidRPr="005A5008">
              <w:rPr>
                <w:rFonts w:ascii="Times New Roman" w:eastAsia="Times New Roman" w:hAnsi="Times New Roman" w:cs="Times New Roman"/>
                <w:color w:val="000000" w:themeColor="text1"/>
                <w:w w:val="90"/>
                <w:sz w:val="26"/>
                <w:szCs w:val="26"/>
              </w:rPr>
              <w:t>%</w:t>
            </w:r>
          </w:p>
        </w:tc>
        <w:tc>
          <w:tcPr>
            <w:tcW w:w="1559" w:type="dxa"/>
            <w:tcMar>
              <w:top w:w="100" w:type="dxa"/>
              <w:left w:w="100" w:type="dxa"/>
              <w:bottom w:w="100" w:type="dxa"/>
              <w:right w:w="100" w:type="dxa"/>
            </w:tcMar>
          </w:tcPr>
          <w:p w:rsidR="00BB2632" w:rsidRPr="005A5008" w:rsidRDefault="00BB2632" w:rsidP="00BB2632">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2</w:t>
            </w:r>
            <w:r w:rsidRPr="005A5008">
              <w:rPr>
                <w:rFonts w:ascii="Times New Roman" w:eastAsia="Times New Roman" w:hAnsi="Times New Roman" w:cs="Times New Roman"/>
                <w:color w:val="000000" w:themeColor="text1"/>
                <w:w w:val="90"/>
                <w:sz w:val="26"/>
                <w:szCs w:val="26"/>
              </w:rPr>
              <w:t>0%</w:t>
            </w:r>
          </w:p>
        </w:tc>
        <w:tc>
          <w:tcPr>
            <w:tcW w:w="1438" w:type="dxa"/>
            <w:tcMar>
              <w:top w:w="100" w:type="dxa"/>
              <w:left w:w="100" w:type="dxa"/>
              <w:bottom w:w="100" w:type="dxa"/>
              <w:right w:w="100" w:type="dxa"/>
            </w:tcMar>
          </w:tcPr>
          <w:p w:rsidR="00BB2632" w:rsidRPr="005A5008" w:rsidRDefault="00BB2632" w:rsidP="00BB2632">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10</w:t>
            </w:r>
            <w:r w:rsidRPr="005A5008">
              <w:rPr>
                <w:rFonts w:ascii="Times New Roman" w:eastAsia="Times New Roman" w:hAnsi="Times New Roman" w:cs="Times New Roman"/>
                <w:color w:val="000000" w:themeColor="text1"/>
                <w:w w:val="90"/>
                <w:sz w:val="26"/>
                <w:szCs w:val="26"/>
              </w:rPr>
              <w:t>%</w:t>
            </w:r>
          </w:p>
        </w:tc>
        <w:tc>
          <w:tcPr>
            <w:tcW w:w="1701" w:type="dxa"/>
            <w:tcMar>
              <w:top w:w="100" w:type="dxa"/>
              <w:left w:w="100" w:type="dxa"/>
              <w:bottom w:w="100" w:type="dxa"/>
              <w:right w:w="100" w:type="dxa"/>
            </w:tcMar>
          </w:tcPr>
          <w:p w:rsidR="00BB2632" w:rsidRPr="005A5008" w:rsidRDefault="00BB2632" w:rsidP="00BB2632">
            <w:pPr>
              <w:spacing w:line="240" w:lineRule="auto"/>
              <w:ind w:left="-15" w:right="-153"/>
              <w:rPr>
                <w:rFonts w:ascii="Times New Roman" w:eastAsia="Times New Roman" w:hAnsi="Times New Roman" w:cs="Times New Roman"/>
                <w:color w:val="000000" w:themeColor="text1"/>
                <w:w w:val="90"/>
                <w:sz w:val="26"/>
                <w:szCs w:val="26"/>
              </w:rPr>
            </w:pPr>
            <w:r w:rsidRPr="005A5008">
              <w:rPr>
                <w:rFonts w:ascii="Times New Roman" w:eastAsia="Times New Roman" w:hAnsi="Times New Roman" w:cs="Times New Roman"/>
                <w:color w:val="000000" w:themeColor="text1"/>
                <w:w w:val="90"/>
                <w:sz w:val="26"/>
                <w:szCs w:val="26"/>
              </w:rPr>
              <w:t xml:space="preserve"> 100%</w:t>
            </w:r>
          </w:p>
        </w:tc>
      </w:tr>
    </w:tbl>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rsidP="00D36930">
      <w:pPr>
        <w:spacing w:line="240" w:lineRule="auto"/>
        <w:rPr>
          <w:rFonts w:ascii="Times New Roman" w:eastAsia="Times New Roman" w:hAnsi="Times New Roman" w:cs="Times New Roman"/>
          <w:color w:val="000000" w:themeColor="text1"/>
          <w:w w:val="90"/>
          <w:sz w:val="26"/>
          <w:szCs w:val="26"/>
        </w:rPr>
      </w:pPr>
    </w:p>
    <w:p w:rsidR="00D36930" w:rsidRPr="005A5008" w:rsidRDefault="00D36930">
      <w:pPr>
        <w:spacing w:line="240" w:lineRule="auto"/>
        <w:rPr>
          <w:rFonts w:ascii="Times New Roman" w:eastAsia="Times New Roman" w:hAnsi="Times New Roman" w:cs="Times New Roman"/>
          <w:color w:val="000000" w:themeColor="text1"/>
          <w:w w:val="90"/>
          <w:sz w:val="26"/>
          <w:szCs w:val="26"/>
        </w:rPr>
      </w:pPr>
    </w:p>
    <w:sectPr w:rsidR="00D36930" w:rsidRPr="005A5008" w:rsidSect="00E31C89">
      <w:pgSz w:w="16834" w:h="11909" w:orient="landscape"/>
      <w:pgMar w:top="851" w:right="850" w:bottom="285" w:left="68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BAF" w:rsidRDefault="00480BAF">
      <w:pPr>
        <w:spacing w:line="240" w:lineRule="auto"/>
      </w:pPr>
      <w:r>
        <w:separator/>
      </w:r>
    </w:p>
  </w:endnote>
  <w:endnote w:type="continuationSeparator" w:id="0">
    <w:p w:rsidR="00480BAF" w:rsidRDefault="00480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BAF" w:rsidRDefault="00480BAF">
      <w:r>
        <w:separator/>
      </w:r>
    </w:p>
  </w:footnote>
  <w:footnote w:type="continuationSeparator" w:id="0">
    <w:p w:rsidR="00480BAF" w:rsidRDefault="00480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72CF0"/>
    <w:multiLevelType w:val="hybridMultilevel"/>
    <w:tmpl w:val="C74E9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E5"/>
    <w:rsid w:val="000B08B8"/>
    <w:rsid w:val="000C3720"/>
    <w:rsid w:val="00167FA9"/>
    <w:rsid w:val="001F1D63"/>
    <w:rsid w:val="001F2BE5"/>
    <w:rsid w:val="00253A2C"/>
    <w:rsid w:val="002D3817"/>
    <w:rsid w:val="00480BAF"/>
    <w:rsid w:val="00482ED5"/>
    <w:rsid w:val="004C356A"/>
    <w:rsid w:val="005A5008"/>
    <w:rsid w:val="006855E7"/>
    <w:rsid w:val="006C1B44"/>
    <w:rsid w:val="007130B8"/>
    <w:rsid w:val="007376F0"/>
    <w:rsid w:val="00752AA7"/>
    <w:rsid w:val="007707BB"/>
    <w:rsid w:val="0077326D"/>
    <w:rsid w:val="00916049"/>
    <w:rsid w:val="00A04443"/>
    <w:rsid w:val="00A34CA3"/>
    <w:rsid w:val="00A7623D"/>
    <w:rsid w:val="00B96287"/>
    <w:rsid w:val="00BB2632"/>
    <w:rsid w:val="00BB571A"/>
    <w:rsid w:val="00C37C6A"/>
    <w:rsid w:val="00CB15A5"/>
    <w:rsid w:val="00CF6AAE"/>
    <w:rsid w:val="00D23AEB"/>
    <w:rsid w:val="00D36930"/>
    <w:rsid w:val="00D75F39"/>
    <w:rsid w:val="00DB7530"/>
    <w:rsid w:val="00DD7684"/>
    <w:rsid w:val="00E04067"/>
    <w:rsid w:val="00E25C68"/>
    <w:rsid w:val="00E31C89"/>
    <w:rsid w:val="00E53270"/>
    <w:rsid w:val="00E57ED9"/>
    <w:rsid w:val="00F30A2F"/>
    <w:rsid w:val="00F47E25"/>
    <w:rsid w:val="00F8238F"/>
    <w:rsid w:val="19552340"/>
    <w:rsid w:val="64F0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9B71C-2A2D-4FA8-9E2B-A20D4FAD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val="vi" w:eastAsia="vi-V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11">
    <w:name w:val="_Style 11"/>
    <w:basedOn w:val="TableNormal"/>
    <w:qFormat/>
    <w:tblPr>
      <w:tblInd w:w="0" w:type="dxa"/>
      <w:tblCellMar>
        <w:top w:w="100" w:type="dxa"/>
        <w:left w:w="100" w:type="dxa"/>
        <w:bottom w:w="100" w:type="dxa"/>
        <w:right w:w="100" w:type="dxa"/>
      </w:tblCellMar>
    </w:tblPr>
  </w:style>
  <w:style w:type="table" w:customStyle="1" w:styleId="Style12">
    <w:name w:val="_Style 12"/>
    <w:basedOn w:val="TableNormal"/>
    <w:qFormat/>
    <w:tblPr>
      <w:tblInd w:w="0" w:type="dxa"/>
      <w:tblCellMar>
        <w:top w:w="100" w:type="dxa"/>
        <w:left w:w="100" w:type="dxa"/>
        <w:bottom w:w="100" w:type="dxa"/>
        <w:right w:w="100" w:type="dxa"/>
      </w:tblCellMar>
    </w:tblPr>
  </w:style>
  <w:style w:type="table" w:customStyle="1" w:styleId="Style13">
    <w:name w:val="_Style 13"/>
    <w:basedOn w:val="TableNormal"/>
    <w:qFormat/>
    <w:tblPr>
      <w:tblInd w:w="0" w:type="dxa"/>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27">
    <w:name w:val="_Style 27"/>
    <w:basedOn w:val="TableNormal1"/>
    <w:qFormat/>
    <w:tblPr>
      <w:tblCellMar>
        <w:top w:w="0" w:type="dxa"/>
        <w:left w:w="108" w:type="dxa"/>
        <w:bottom w:w="0" w:type="dxa"/>
        <w:right w:w="108" w:type="dxa"/>
      </w:tblCellMar>
    </w:tblPr>
  </w:style>
  <w:style w:type="table" w:customStyle="1" w:styleId="Style28">
    <w:name w:val="_Style 28"/>
    <w:basedOn w:val="TableNormal1"/>
    <w:qFormat/>
    <w:tblPr>
      <w:tblCellMar>
        <w:top w:w="100" w:type="dxa"/>
        <w:left w:w="100" w:type="dxa"/>
        <w:bottom w:w="100" w:type="dxa"/>
        <w:right w:w="100" w:type="dxa"/>
      </w:tblCellMar>
    </w:tblPr>
  </w:style>
  <w:style w:type="table" w:customStyle="1" w:styleId="Style29">
    <w:name w:val="_Style 29"/>
    <w:basedOn w:val="TableNormal1"/>
    <w:qFormat/>
    <w:tblPr>
      <w:tblCellMar>
        <w:top w:w="100" w:type="dxa"/>
        <w:left w:w="100" w:type="dxa"/>
        <w:bottom w:w="100" w:type="dxa"/>
        <w:right w:w="100" w:type="dxa"/>
      </w:tblCellMar>
    </w:tblPr>
  </w:style>
  <w:style w:type="table" w:customStyle="1" w:styleId="Style30">
    <w:name w:val="_Style 30"/>
    <w:basedOn w:val="TableNormal1"/>
    <w:qFormat/>
    <w:tblPr>
      <w:tblCellMar>
        <w:top w:w="100" w:type="dxa"/>
        <w:left w:w="100" w:type="dxa"/>
        <w:bottom w:w="100" w:type="dxa"/>
        <w:right w:w="100" w:type="dxa"/>
      </w:tblCellMar>
    </w:tblPr>
  </w:style>
  <w:style w:type="table" w:customStyle="1" w:styleId="Style31">
    <w:name w:val="_Style 31"/>
    <w:basedOn w:val="TableNormal1"/>
    <w:qFormat/>
    <w:tblPr>
      <w:tblCellMar>
        <w:top w:w="100" w:type="dxa"/>
        <w:left w:w="100" w:type="dxa"/>
        <w:bottom w:w="100" w:type="dxa"/>
        <w:right w:w="100" w:type="dxa"/>
      </w:tblCellMar>
    </w:tblPr>
  </w:style>
  <w:style w:type="table" w:customStyle="1" w:styleId="Style32">
    <w:name w:val="_Style 32"/>
    <w:basedOn w:val="TableNormal1"/>
    <w:qFormat/>
    <w:tblPr>
      <w:tblCellMar>
        <w:top w:w="100" w:type="dxa"/>
        <w:left w:w="100" w:type="dxa"/>
        <w:bottom w:w="100" w:type="dxa"/>
        <w:right w:w="100" w:type="dxa"/>
      </w:tblCellMar>
    </w:tblPr>
  </w:style>
  <w:style w:type="table" w:customStyle="1" w:styleId="Style33">
    <w:name w:val="_Style 33"/>
    <w:basedOn w:val="TableNormal1"/>
    <w:qFormat/>
    <w:tblPr>
      <w:tblCellMar>
        <w:top w:w="100" w:type="dxa"/>
        <w:left w:w="100" w:type="dxa"/>
        <w:bottom w:w="100" w:type="dxa"/>
        <w:right w:w="100" w:type="dxa"/>
      </w:tblCellMar>
    </w:tblPr>
  </w:style>
  <w:style w:type="table" w:customStyle="1" w:styleId="Style34">
    <w:name w:val="_Style 34"/>
    <w:basedOn w:val="TableNormal1"/>
    <w:qFormat/>
    <w:tblPr>
      <w:tblCellMar>
        <w:top w:w="100" w:type="dxa"/>
        <w:left w:w="100" w:type="dxa"/>
        <w:bottom w:w="100" w:type="dxa"/>
        <w:right w:w="100" w:type="dxa"/>
      </w:tblCellMar>
    </w:tblPr>
  </w:style>
  <w:style w:type="table" w:customStyle="1" w:styleId="Style35">
    <w:name w:val="_Style 35"/>
    <w:basedOn w:val="TableNormal1"/>
    <w:qFormat/>
    <w:tblPr>
      <w:tblCellMar>
        <w:top w:w="100" w:type="dxa"/>
        <w:left w:w="100" w:type="dxa"/>
        <w:bottom w:w="100" w:type="dxa"/>
        <w:right w:w="100" w:type="dxa"/>
      </w:tblCellMar>
    </w:tblPr>
  </w:style>
  <w:style w:type="table" w:customStyle="1" w:styleId="Style36">
    <w:name w:val="_Style 36"/>
    <w:basedOn w:val="TableNormal1"/>
    <w:qFormat/>
    <w:tblPr>
      <w:tblCellMar>
        <w:top w:w="100" w:type="dxa"/>
        <w:left w:w="100" w:type="dxa"/>
        <w:bottom w:w="100" w:type="dxa"/>
        <w:right w:w="100" w:type="dxa"/>
      </w:tblCellMar>
    </w:tblPr>
  </w:style>
  <w:style w:type="table" w:customStyle="1" w:styleId="Style37">
    <w:name w:val="_Style 37"/>
    <w:basedOn w:val="TableNormal1"/>
    <w:qFormat/>
    <w:tblPr>
      <w:tblCellMar>
        <w:top w:w="100" w:type="dxa"/>
        <w:left w:w="100" w:type="dxa"/>
        <w:bottom w:w="100" w:type="dxa"/>
        <w:right w:w="100" w:type="dxa"/>
      </w:tblCellMar>
    </w:tblPr>
  </w:style>
  <w:style w:type="table" w:customStyle="1" w:styleId="Style38">
    <w:name w:val="_Style 38"/>
    <w:basedOn w:val="TableNormal1"/>
    <w:qFormat/>
    <w:tblPr>
      <w:tblCellMar>
        <w:top w:w="100" w:type="dxa"/>
        <w:left w:w="100" w:type="dxa"/>
        <w:bottom w:w="100" w:type="dxa"/>
        <w:right w:w="100" w:type="dxa"/>
      </w:tblCellMar>
    </w:tblPr>
  </w:style>
  <w:style w:type="table" w:customStyle="1" w:styleId="Style40">
    <w:name w:val="_Style 40"/>
    <w:basedOn w:val="TableNormal11"/>
    <w:tblPr>
      <w:tblCellMar>
        <w:top w:w="0" w:type="dxa"/>
        <w:left w:w="108" w:type="dxa"/>
        <w:bottom w:w="0" w:type="dxa"/>
        <w:right w:w="108" w:type="dxa"/>
      </w:tblCellMar>
    </w:tblPr>
  </w:style>
  <w:style w:type="table" w:customStyle="1" w:styleId="Style41">
    <w:name w:val="_Style 41"/>
    <w:basedOn w:val="TableNormal11"/>
    <w:tblPr>
      <w:tblCellMar>
        <w:top w:w="100" w:type="dxa"/>
        <w:left w:w="100" w:type="dxa"/>
        <w:bottom w:w="100" w:type="dxa"/>
        <w:right w:w="100" w:type="dxa"/>
      </w:tblCellMar>
    </w:tblPr>
  </w:style>
  <w:style w:type="table" w:customStyle="1" w:styleId="Style42">
    <w:name w:val="_Style 42"/>
    <w:basedOn w:val="TableNormal11"/>
    <w:tblPr>
      <w:tblCellMar>
        <w:top w:w="100" w:type="dxa"/>
        <w:left w:w="100" w:type="dxa"/>
        <w:bottom w:w="100" w:type="dxa"/>
        <w:right w:w="100" w:type="dxa"/>
      </w:tblCellMar>
    </w:tblPr>
  </w:style>
  <w:style w:type="table" w:customStyle="1" w:styleId="Style43">
    <w:name w:val="_Style 43"/>
    <w:basedOn w:val="TableNormal11"/>
    <w:tblPr>
      <w:tblCellMar>
        <w:top w:w="100" w:type="dxa"/>
        <w:left w:w="100" w:type="dxa"/>
        <w:bottom w:w="100" w:type="dxa"/>
        <w:right w:w="100" w:type="dxa"/>
      </w:tblCellMar>
    </w:tblPr>
  </w:style>
  <w:style w:type="table" w:customStyle="1" w:styleId="Style44">
    <w:name w:val="_Style 44"/>
    <w:basedOn w:val="TableNormal11"/>
    <w:tblPr>
      <w:tblCellMar>
        <w:top w:w="100" w:type="dxa"/>
        <w:left w:w="100" w:type="dxa"/>
        <w:bottom w:w="100" w:type="dxa"/>
        <w:right w:w="100" w:type="dxa"/>
      </w:tblCellMar>
    </w:tblPr>
  </w:style>
  <w:style w:type="table" w:customStyle="1" w:styleId="Style45">
    <w:name w:val="_Style 45"/>
    <w:basedOn w:val="TableNormal11"/>
    <w:tblPr>
      <w:tblCellMar>
        <w:top w:w="100" w:type="dxa"/>
        <w:left w:w="100" w:type="dxa"/>
        <w:bottom w:w="100" w:type="dxa"/>
        <w:right w:w="100" w:type="dxa"/>
      </w:tblCellMar>
    </w:tblPr>
  </w:style>
  <w:style w:type="table" w:customStyle="1" w:styleId="Style46">
    <w:name w:val="_Style 46"/>
    <w:basedOn w:val="TableNormal11"/>
    <w:qFormat/>
    <w:tblPr>
      <w:tblCellMar>
        <w:top w:w="100" w:type="dxa"/>
        <w:left w:w="100" w:type="dxa"/>
        <w:bottom w:w="100" w:type="dxa"/>
        <w:right w:w="100" w:type="dxa"/>
      </w:tblCellMar>
    </w:tblPr>
  </w:style>
  <w:style w:type="table" w:customStyle="1" w:styleId="Style47">
    <w:name w:val="_Style 47"/>
    <w:basedOn w:val="TableNormal11"/>
    <w:tblPr>
      <w:tblCellMar>
        <w:top w:w="100" w:type="dxa"/>
        <w:left w:w="100" w:type="dxa"/>
        <w:bottom w:w="100" w:type="dxa"/>
        <w:right w:w="100" w:type="dxa"/>
      </w:tblCellMar>
    </w:tblPr>
  </w:style>
  <w:style w:type="table" w:customStyle="1" w:styleId="Style48">
    <w:name w:val="_Style 48"/>
    <w:basedOn w:val="TableNormal11"/>
    <w:tblPr>
      <w:tblCellMar>
        <w:top w:w="100" w:type="dxa"/>
        <w:left w:w="100" w:type="dxa"/>
        <w:bottom w:w="100" w:type="dxa"/>
        <w:right w:w="100" w:type="dxa"/>
      </w:tblCellMar>
    </w:tblPr>
  </w:style>
  <w:style w:type="table" w:customStyle="1" w:styleId="Style49">
    <w:name w:val="_Style 49"/>
    <w:basedOn w:val="TableNormal11"/>
    <w:qFormat/>
    <w:tblPr>
      <w:tblCellMar>
        <w:top w:w="100" w:type="dxa"/>
        <w:left w:w="100" w:type="dxa"/>
        <w:bottom w:w="100" w:type="dxa"/>
        <w:right w:w="100" w:type="dxa"/>
      </w:tblCellMar>
    </w:tblPr>
  </w:style>
  <w:style w:type="table" w:customStyle="1" w:styleId="Style50">
    <w:name w:val="_Style 50"/>
    <w:basedOn w:val="TableNormal11"/>
    <w:tblPr>
      <w:tblCellMar>
        <w:top w:w="100" w:type="dxa"/>
        <w:left w:w="100" w:type="dxa"/>
        <w:bottom w:w="100" w:type="dxa"/>
        <w:right w:w="100" w:type="dxa"/>
      </w:tblCellMar>
    </w:tblPr>
  </w:style>
  <w:style w:type="table" w:customStyle="1" w:styleId="Style51">
    <w:name w:val="_Style 51"/>
    <w:basedOn w:val="TableNormal11"/>
    <w:qFormat/>
    <w:tblPr>
      <w:tblCellMar>
        <w:top w:w="100" w:type="dxa"/>
        <w:left w:w="100" w:type="dxa"/>
        <w:bottom w:w="100" w:type="dxa"/>
        <w:right w:w="100" w:type="dxa"/>
      </w:tblCellMar>
    </w:tblPr>
  </w:style>
  <w:style w:type="table" w:customStyle="1" w:styleId="Style52">
    <w:name w:val="_Style 52"/>
    <w:basedOn w:val="TableNormal11"/>
    <w:tblPr>
      <w:tblCellMar>
        <w:top w:w="100" w:type="dxa"/>
        <w:left w:w="100" w:type="dxa"/>
        <w:bottom w:w="100" w:type="dxa"/>
        <w:right w:w="100" w:type="dxa"/>
      </w:tblCellMar>
    </w:tblPr>
  </w:style>
  <w:style w:type="table" w:customStyle="1" w:styleId="Style53">
    <w:name w:val="_Style 53"/>
    <w:basedOn w:val="TableNormal11"/>
    <w:tblPr>
      <w:tblCellMar>
        <w:top w:w="100" w:type="dxa"/>
        <w:left w:w="100" w:type="dxa"/>
        <w:bottom w:w="100" w:type="dxa"/>
        <w:right w:w="100" w:type="dxa"/>
      </w:tblCellMar>
    </w:tblPr>
  </w:style>
  <w:style w:type="table" w:customStyle="1" w:styleId="Style54">
    <w:name w:val="_Style 54"/>
    <w:basedOn w:val="TableNormal11"/>
    <w:tblPr>
      <w:tblCellMar>
        <w:top w:w="100" w:type="dxa"/>
        <w:left w:w="100" w:type="dxa"/>
        <w:bottom w:w="100" w:type="dxa"/>
        <w:right w:w="100" w:type="dxa"/>
      </w:tblCellMar>
    </w:tblPr>
  </w:style>
  <w:style w:type="table" w:customStyle="1" w:styleId="Style55">
    <w:name w:val="_Style 55"/>
    <w:basedOn w:val="TableNormal11"/>
    <w:tblPr>
      <w:tblCellMar>
        <w:top w:w="100" w:type="dxa"/>
        <w:left w:w="100" w:type="dxa"/>
        <w:bottom w:w="100" w:type="dxa"/>
        <w:right w:w="100" w:type="dxa"/>
      </w:tblCellMar>
    </w:tblPr>
  </w:style>
  <w:style w:type="table" w:customStyle="1" w:styleId="Style56">
    <w:name w:val="_Style 56"/>
    <w:basedOn w:val="TableNormal11"/>
    <w:tblPr>
      <w:tblCellMar>
        <w:top w:w="100" w:type="dxa"/>
        <w:left w:w="100" w:type="dxa"/>
        <w:bottom w:w="100" w:type="dxa"/>
        <w:right w:w="100" w:type="dxa"/>
      </w:tblCellMar>
    </w:tblPr>
  </w:style>
  <w:style w:type="table" w:customStyle="1" w:styleId="Style57">
    <w:name w:val="_Style 57"/>
    <w:basedOn w:val="TableNormal11"/>
    <w:tblPr>
      <w:tblCellMar>
        <w:top w:w="100" w:type="dxa"/>
        <w:left w:w="100" w:type="dxa"/>
        <w:bottom w:w="100" w:type="dxa"/>
        <w:right w:w="100" w:type="dxa"/>
      </w:tblCellMar>
    </w:tblPr>
  </w:style>
  <w:style w:type="table" w:customStyle="1" w:styleId="Style58">
    <w:name w:val="_Style 58"/>
    <w:basedOn w:val="TableNormal11"/>
    <w:tblPr>
      <w:tblCellMar>
        <w:top w:w="100" w:type="dxa"/>
        <w:left w:w="100" w:type="dxa"/>
        <w:bottom w:w="100" w:type="dxa"/>
        <w:right w:w="100" w:type="dxa"/>
      </w:tblCellMar>
    </w:tblPr>
  </w:style>
  <w:style w:type="table" w:customStyle="1" w:styleId="Style59">
    <w:name w:val="_Style 59"/>
    <w:basedOn w:val="TableNormal11"/>
    <w:tblPr>
      <w:tblCellMar>
        <w:top w:w="100" w:type="dxa"/>
        <w:left w:w="100" w:type="dxa"/>
        <w:bottom w:w="100" w:type="dxa"/>
        <w:right w:w="100" w:type="dxa"/>
      </w:tblCellMar>
    </w:tblPr>
  </w:style>
  <w:style w:type="table" w:customStyle="1" w:styleId="Style60">
    <w:name w:val="_Style 60"/>
    <w:basedOn w:val="TableNormal11"/>
    <w:tblPr>
      <w:tblCellMar>
        <w:top w:w="100" w:type="dxa"/>
        <w:left w:w="100" w:type="dxa"/>
        <w:bottom w:w="100" w:type="dxa"/>
        <w:right w:w="100" w:type="dxa"/>
      </w:tblCellMar>
    </w:tblPr>
  </w:style>
  <w:style w:type="table" w:customStyle="1" w:styleId="Style61">
    <w:name w:val="_Style 61"/>
    <w:basedOn w:val="TableNormal11"/>
    <w:qFormat/>
    <w:tblPr>
      <w:tblCellMar>
        <w:top w:w="100" w:type="dxa"/>
        <w:left w:w="100" w:type="dxa"/>
        <w:bottom w:w="100" w:type="dxa"/>
        <w:right w:w="100" w:type="dxa"/>
      </w:tblCellMar>
    </w:tblPr>
  </w:style>
  <w:style w:type="table" w:customStyle="1" w:styleId="Style62">
    <w:name w:val="_Style 62"/>
    <w:basedOn w:val="TableNormal11"/>
    <w:tblPr>
      <w:tblCellMar>
        <w:top w:w="100" w:type="dxa"/>
        <w:left w:w="100" w:type="dxa"/>
        <w:bottom w:w="100" w:type="dxa"/>
        <w:right w:w="100" w:type="dxa"/>
      </w:tblCellMar>
    </w:tblPr>
  </w:style>
  <w:style w:type="table" w:customStyle="1" w:styleId="Style63">
    <w:name w:val="_Style 63"/>
    <w:basedOn w:val="TableNormal11"/>
    <w:tblPr>
      <w:tblCellMar>
        <w:top w:w="100" w:type="dxa"/>
        <w:left w:w="100" w:type="dxa"/>
        <w:bottom w:w="100" w:type="dxa"/>
        <w:right w:w="100" w:type="dxa"/>
      </w:tblCellMar>
    </w:tblPr>
  </w:style>
  <w:style w:type="table" w:customStyle="1" w:styleId="Style64">
    <w:name w:val="_Style 64"/>
    <w:basedOn w:val="TableNormal11"/>
    <w:tblPr>
      <w:tblCellMar>
        <w:top w:w="100" w:type="dxa"/>
        <w:left w:w="100" w:type="dxa"/>
        <w:bottom w:w="100" w:type="dxa"/>
        <w:right w:w="100" w:type="dxa"/>
      </w:tblCellMar>
    </w:tblPr>
  </w:style>
  <w:style w:type="table" w:customStyle="1" w:styleId="Style65">
    <w:name w:val="_Style 65"/>
    <w:basedOn w:val="TableNormal11"/>
    <w:tblPr>
      <w:tblCellMar>
        <w:top w:w="100" w:type="dxa"/>
        <w:left w:w="100" w:type="dxa"/>
        <w:bottom w:w="100" w:type="dxa"/>
        <w:right w:w="100" w:type="dxa"/>
      </w:tblCellMar>
    </w:tblPr>
  </w:style>
  <w:style w:type="table" w:customStyle="1" w:styleId="Style66">
    <w:name w:val="_Style 66"/>
    <w:basedOn w:val="TableNormal11"/>
    <w:tblPr>
      <w:tblCellMar>
        <w:top w:w="100" w:type="dxa"/>
        <w:left w:w="100" w:type="dxa"/>
        <w:bottom w:w="100" w:type="dxa"/>
        <w:right w:w="100" w:type="dxa"/>
      </w:tblCellMar>
    </w:tblPr>
  </w:style>
  <w:style w:type="table" w:customStyle="1" w:styleId="Style67">
    <w:name w:val="_Style 67"/>
    <w:basedOn w:val="TableNormal11"/>
    <w:tblPr>
      <w:tblCellMar>
        <w:top w:w="100" w:type="dxa"/>
        <w:left w:w="100" w:type="dxa"/>
        <w:bottom w:w="100" w:type="dxa"/>
        <w:right w:w="100" w:type="dxa"/>
      </w:tblCellMar>
    </w:tblPr>
  </w:style>
  <w:style w:type="table" w:customStyle="1" w:styleId="Style68">
    <w:name w:val="_Style 68"/>
    <w:basedOn w:val="TableNormal11"/>
    <w:tblPr>
      <w:tblCellMar>
        <w:top w:w="100" w:type="dxa"/>
        <w:left w:w="100" w:type="dxa"/>
        <w:bottom w:w="100" w:type="dxa"/>
        <w:right w:w="100" w:type="dxa"/>
      </w:tblCellMar>
    </w:tblPr>
  </w:style>
  <w:style w:type="table" w:customStyle="1" w:styleId="Style69">
    <w:name w:val="_Style 69"/>
    <w:basedOn w:val="TableNormal11"/>
    <w:tblPr>
      <w:tblCellMar>
        <w:top w:w="100" w:type="dxa"/>
        <w:left w:w="100" w:type="dxa"/>
        <w:bottom w:w="100" w:type="dxa"/>
        <w:right w:w="100" w:type="dxa"/>
      </w:tblCellMar>
    </w:tblPr>
  </w:style>
  <w:style w:type="table" w:customStyle="1" w:styleId="Style70">
    <w:name w:val="_Style 70"/>
    <w:basedOn w:val="TableNormal11"/>
    <w:tblPr>
      <w:tblCellMar>
        <w:top w:w="100" w:type="dxa"/>
        <w:left w:w="100" w:type="dxa"/>
        <w:bottom w:w="100" w:type="dxa"/>
        <w:right w:w="100" w:type="dxa"/>
      </w:tblCellMar>
    </w:tblPr>
  </w:style>
  <w:style w:type="paragraph" w:styleId="NormalWeb">
    <w:name w:val="Normal (Web)"/>
    <w:uiPriority w:val="99"/>
    <w:rsid w:val="007707BB"/>
    <w:pPr>
      <w:spacing w:before="100" w:beforeAutospacing="1" w:after="100" w:afterAutospacing="1"/>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80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1xYTo0GefRq3/qEHkHOYFOjBA==">CgMxLjAyCGguZ2pkZ3hzMghoLmdqZGd4czIOaC5sY3I4eHVjZm13OWM4AHIhMVd4cmVCUWtCSVRrUHRVaUEtQnpyVVVMeXFhMWQ1VnpS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14</cp:revision>
  <dcterms:created xsi:type="dcterms:W3CDTF">2023-07-03T05:16:00Z</dcterms:created>
  <dcterms:modified xsi:type="dcterms:W3CDTF">2023-08-29T13:51:00Z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50A49703EC594469A44843CEB902D067</vt:lpwstr>
  </property>
</Properties>
</file>