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B04" w:rsidRPr="00F02E3D" w:rsidRDefault="00DD1B04" w:rsidP="00DD1B04">
      <w:pPr>
        <w:pStyle w:val="Heading1"/>
        <w:spacing w:before="0" w:line="276" w:lineRule="auto"/>
        <w:rPr>
          <w:rFonts w:ascii="Times New Roman" w:hAnsi="Times New Roman" w:cs="Times New Roman"/>
          <w:b/>
          <w:color w:val="000000" w:themeColor="text1"/>
          <w:sz w:val="28"/>
          <w:szCs w:val="28"/>
        </w:rPr>
      </w:pPr>
      <w:r w:rsidRPr="00F02E3D">
        <w:rPr>
          <w:rFonts w:ascii="Times New Roman" w:hAnsi="Times New Roman" w:cs="Times New Roman"/>
          <w:b/>
          <w:color w:val="000000" w:themeColor="text1"/>
          <w:sz w:val="28"/>
          <w:szCs w:val="28"/>
        </w:rPr>
        <w:t>HĐTN</w:t>
      </w:r>
    </w:p>
    <w:p w:rsidR="00DD1B04" w:rsidRPr="00F02E3D" w:rsidRDefault="00DD1B04" w:rsidP="00DD1B04">
      <w:pPr>
        <w:spacing w:after="0" w:line="276" w:lineRule="auto"/>
        <w:rPr>
          <w:rFonts w:cs="Times New Roman"/>
          <w:b/>
          <w:color w:val="000000" w:themeColor="text1"/>
        </w:rPr>
      </w:pPr>
      <w:r w:rsidRPr="00F02E3D">
        <w:rPr>
          <w:rFonts w:cs="Times New Roman"/>
          <w:b/>
          <w:color w:val="000000" w:themeColor="text1"/>
        </w:rPr>
        <w:t>-50- HĐGDTCĐ</w:t>
      </w:r>
    </w:p>
    <w:p w:rsidR="00DD1B04" w:rsidRPr="00F02E3D" w:rsidRDefault="00DD1B04" w:rsidP="00DD1B04">
      <w:pPr>
        <w:pStyle w:val="Heading1"/>
        <w:spacing w:before="0" w:line="276" w:lineRule="auto"/>
        <w:jc w:val="center"/>
        <w:rPr>
          <w:rFonts w:ascii="Times New Roman" w:hAnsi="Times New Roman" w:cs="Times New Roman"/>
          <w:b/>
          <w:color w:val="000000" w:themeColor="text1"/>
          <w:sz w:val="28"/>
          <w:szCs w:val="28"/>
        </w:rPr>
      </w:pPr>
      <w:r w:rsidRPr="00F02E3D">
        <w:rPr>
          <w:rFonts w:ascii="Times New Roman" w:hAnsi="Times New Roman" w:cs="Times New Roman"/>
          <w:b/>
          <w:color w:val="000000" w:themeColor="text1"/>
          <w:sz w:val="28"/>
          <w:szCs w:val="28"/>
        </w:rPr>
        <w:t>TÌM HIỂU NGHỀ NGHIỆP CỦA NGƯỜI THÂN</w:t>
      </w:r>
    </w:p>
    <w:p w:rsidR="00DD1B04" w:rsidRPr="00A0413E" w:rsidRDefault="00DD1B04" w:rsidP="00DD1B04">
      <w:pPr>
        <w:spacing w:after="0" w:line="276" w:lineRule="auto"/>
        <w:jc w:val="both"/>
        <w:rPr>
          <w:rFonts w:cs="Times New Roman"/>
          <w:b/>
          <w:szCs w:val="28"/>
        </w:rPr>
      </w:pPr>
      <w:r w:rsidRPr="00A0413E">
        <w:rPr>
          <w:rFonts w:cs="Times New Roman"/>
          <w:b/>
          <w:szCs w:val="28"/>
        </w:rPr>
        <w:t>I. YÊU CẦU CẦN ĐẠT</w:t>
      </w:r>
    </w:p>
    <w:p w:rsidR="00DD1B04" w:rsidRPr="00A0413E" w:rsidRDefault="00DD1B04" w:rsidP="00DD1B04">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DD1B04" w:rsidRPr="00A0413E" w:rsidRDefault="00DD1B04" w:rsidP="00DD1B04">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Biết</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kể</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bố</w:t>
      </w:r>
      <w:proofErr w:type="spellEnd"/>
      <w:r w:rsidRPr="00A0413E">
        <w:rPr>
          <w:rFonts w:cs="Times New Roman"/>
          <w:szCs w:val="28"/>
        </w:rPr>
        <w:t xml:space="preserve"> </w:t>
      </w:r>
      <w:proofErr w:type="spellStart"/>
      <w:r w:rsidRPr="00A0413E">
        <w:rPr>
          <w:rFonts w:cs="Times New Roman"/>
          <w:szCs w:val="28"/>
        </w:rPr>
        <w:t>mẹ</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
    <w:p w:rsidR="00DD1B04" w:rsidRPr="00A0413E" w:rsidRDefault="00DD1B04" w:rsidP="00DD1B04">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Bước</w:t>
      </w:r>
      <w:proofErr w:type="spellEnd"/>
      <w:r w:rsidRPr="00A0413E">
        <w:rPr>
          <w:rFonts w:cs="Times New Roman"/>
          <w:szCs w:val="28"/>
        </w:rPr>
        <w:t xml:space="preserve"> </w:t>
      </w:r>
      <w:proofErr w:type="spellStart"/>
      <w:r w:rsidRPr="00A0413E">
        <w:rPr>
          <w:rFonts w:cs="Times New Roman"/>
          <w:szCs w:val="28"/>
        </w:rPr>
        <w:t>đầu</w:t>
      </w:r>
      <w:proofErr w:type="spellEnd"/>
      <w:r w:rsidRPr="00A0413E">
        <w:rPr>
          <w:rFonts w:cs="Times New Roman"/>
          <w:szCs w:val="28"/>
        </w:rPr>
        <w:t xml:space="preserve"> </w:t>
      </w:r>
      <w:proofErr w:type="spellStart"/>
      <w:r w:rsidRPr="00A0413E">
        <w:rPr>
          <w:rFonts w:cs="Times New Roman"/>
          <w:szCs w:val="28"/>
        </w:rPr>
        <w:t>có</w:t>
      </w:r>
      <w:proofErr w:type="spellEnd"/>
      <w:r w:rsidRPr="00A0413E">
        <w:rPr>
          <w:rFonts w:cs="Times New Roman"/>
          <w:szCs w:val="28"/>
        </w:rPr>
        <w:t xml:space="preserve"> ý </w:t>
      </w:r>
      <w:proofErr w:type="spellStart"/>
      <w:r w:rsidRPr="00A0413E">
        <w:rPr>
          <w:rFonts w:cs="Times New Roman"/>
          <w:szCs w:val="28"/>
        </w:rPr>
        <w:t>thức</w:t>
      </w:r>
      <w:proofErr w:type="spellEnd"/>
      <w:r w:rsidRPr="00A0413E">
        <w:rPr>
          <w:rFonts w:cs="Times New Roman"/>
          <w:szCs w:val="28"/>
        </w:rPr>
        <w:t xml:space="preserve"> </w:t>
      </w:r>
      <w:proofErr w:type="spellStart"/>
      <w:r w:rsidRPr="00A0413E">
        <w:rPr>
          <w:rFonts w:cs="Times New Roman"/>
          <w:szCs w:val="28"/>
        </w:rPr>
        <w:t>tìm</w:t>
      </w:r>
      <w:proofErr w:type="spellEnd"/>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bố</w:t>
      </w:r>
      <w:proofErr w:type="spellEnd"/>
      <w:r w:rsidRPr="00A0413E">
        <w:rPr>
          <w:rFonts w:cs="Times New Roman"/>
          <w:szCs w:val="28"/>
        </w:rPr>
        <w:t xml:space="preserve"> </w:t>
      </w:r>
      <w:proofErr w:type="spellStart"/>
      <w:r w:rsidRPr="00A0413E">
        <w:rPr>
          <w:rFonts w:cs="Times New Roman"/>
          <w:szCs w:val="28"/>
        </w:rPr>
        <w:t>mẹ</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w:t>
      </w:r>
    </w:p>
    <w:p w:rsidR="00DD1B04" w:rsidRPr="00A0413E" w:rsidRDefault="00DD1B04" w:rsidP="00DD1B04">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DD1B04" w:rsidRPr="00A0413E" w:rsidRDefault="00DD1B04" w:rsidP="00DD1B04">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Hình</w:t>
      </w:r>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tình</w:t>
      </w:r>
      <w:proofErr w:type="spellEnd"/>
      <w:r w:rsidRPr="00A0413E">
        <w:rPr>
          <w:rFonts w:cs="Times New Roman"/>
          <w:szCs w:val="28"/>
        </w:rPr>
        <w:t xml:space="preserve"> </w:t>
      </w:r>
      <w:proofErr w:type="spellStart"/>
      <w:r w:rsidRPr="00A0413E">
        <w:rPr>
          <w:rFonts w:cs="Times New Roman"/>
          <w:szCs w:val="28"/>
        </w:rPr>
        <w:t>cảm</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nghề</w:t>
      </w:r>
      <w:proofErr w:type="spellEnd"/>
      <w:r w:rsidRPr="00A0413E">
        <w:rPr>
          <w:rFonts w:cs="Times New Roman"/>
          <w:szCs w:val="28"/>
        </w:rPr>
        <w:t xml:space="preserve"> </w:t>
      </w:r>
      <w:proofErr w:type="spellStart"/>
      <w:r w:rsidRPr="00A0413E">
        <w:rPr>
          <w:rFonts w:cs="Times New Roman"/>
          <w:szCs w:val="28"/>
        </w:rPr>
        <w:t>nghiệp</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công</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bố</w:t>
      </w:r>
      <w:proofErr w:type="spellEnd"/>
      <w:r w:rsidRPr="00A0413E">
        <w:rPr>
          <w:rFonts w:cs="Times New Roman"/>
          <w:szCs w:val="28"/>
        </w:rPr>
        <w:t xml:space="preserve"> </w:t>
      </w:r>
      <w:proofErr w:type="spellStart"/>
      <w:r w:rsidRPr="00A0413E">
        <w:rPr>
          <w:rFonts w:cs="Times New Roman"/>
          <w:szCs w:val="28"/>
        </w:rPr>
        <w:t>mẹ</w:t>
      </w:r>
      <w:proofErr w:type="spellEnd"/>
      <w:r w:rsidRPr="00A0413E">
        <w:rPr>
          <w:rFonts w:cs="Times New Roman"/>
          <w:szCs w:val="28"/>
        </w:rPr>
        <w:t xml:space="preserve">, </w:t>
      </w:r>
      <w:proofErr w:type="spellStart"/>
      <w:r w:rsidRPr="00A0413E">
        <w:rPr>
          <w:rFonts w:cs="Times New Roman"/>
          <w:szCs w:val="28"/>
        </w:rPr>
        <w:t>người</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
    <w:p w:rsidR="00DD1B04" w:rsidRDefault="00DD1B04" w:rsidP="00DD1B04">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F02E3D" w:rsidRPr="00D21232" w:rsidRDefault="00F02E3D" w:rsidP="00F02E3D">
      <w:pPr>
        <w:tabs>
          <w:tab w:val="left" w:pos="142"/>
          <w:tab w:val="left" w:pos="284"/>
          <w:tab w:val="left" w:pos="426"/>
        </w:tabs>
        <w:spacing w:after="0" w:line="276" w:lineRule="auto"/>
        <w:rPr>
          <w:rFonts w:cs="Times New Roman"/>
          <w:b/>
          <w:szCs w:val="28"/>
        </w:rPr>
      </w:pPr>
      <w:r w:rsidRPr="00D21232">
        <w:rPr>
          <w:rFonts w:cs="Times New Roman"/>
          <w:b/>
          <w:szCs w:val="28"/>
        </w:rPr>
        <w:t>II. ĐỒ DÙNG DẠY HỌC</w:t>
      </w:r>
    </w:p>
    <w:p w:rsidR="00F02E3D" w:rsidRPr="00F02E3D" w:rsidRDefault="00F02E3D" w:rsidP="00F02E3D">
      <w:pPr>
        <w:tabs>
          <w:tab w:val="left" w:pos="142"/>
          <w:tab w:val="left" w:pos="284"/>
          <w:tab w:val="left" w:pos="426"/>
        </w:tabs>
        <w:spacing w:after="0" w:line="276" w:lineRule="auto"/>
        <w:rPr>
          <w:rFonts w:cs="Times New Roman"/>
          <w:b/>
          <w:color w:val="000000" w:themeColor="text1"/>
          <w:szCs w:val="28"/>
        </w:rPr>
      </w:pPr>
      <w:r>
        <w:rPr>
          <w:rFonts w:cs="Times New Roman"/>
          <w:szCs w:val="28"/>
        </w:rPr>
        <w:t xml:space="preserve">- KHBD, </w:t>
      </w:r>
      <w:proofErr w:type="spellStart"/>
      <w:r>
        <w:rPr>
          <w:rFonts w:cs="Times New Roman"/>
          <w:szCs w:val="28"/>
        </w:rPr>
        <w:t>máy</w:t>
      </w:r>
      <w:proofErr w:type="spellEnd"/>
      <w:r>
        <w:rPr>
          <w:rFonts w:cs="Times New Roman"/>
          <w:szCs w:val="28"/>
        </w:rPr>
        <w:t xml:space="preserve"> </w:t>
      </w:r>
      <w:proofErr w:type="spellStart"/>
      <w:r>
        <w:rPr>
          <w:rFonts w:cs="Times New Roman"/>
          <w:szCs w:val="28"/>
        </w:rPr>
        <w:t>tính</w:t>
      </w:r>
      <w:proofErr w:type="spellEnd"/>
      <w:r>
        <w:rPr>
          <w:rFonts w:cs="Times New Roman"/>
          <w:szCs w:val="28"/>
        </w:rPr>
        <w:t xml:space="preserve">, </w:t>
      </w:r>
      <w:proofErr w:type="spellStart"/>
      <w:r>
        <w:rPr>
          <w:rFonts w:cs="Times New Roman"/>
          <w:szCs w:val="28"/>
        </w:rPr>
        <w:t>tivi</w:t>
      </w:r>
      <w:proofErr w:type="spellEnd"/>
    </w:p>
    <w:p w:rsidR="00DD1B04" w:rsidRPr="00A0413E" w:rsidRDefault="00F02E3D" w:rsidP="00DD1B04">
      <w:pPr>
        <w:spacing w:after="0" w:line="276" w:lineRule="auto"/>
        <w:jc w:val="both"/>
        <w:rPr>
          <w:rFonts w:cs="Times New Roman"/>
          <w:b/>
          <w:color w:val="000000" w:themeColor="text1"/>
          <w:szCs w:val="28"/>
          <w:lang w:val="fr-FR"/>
        </w:rPr>
      </w:pPr>
      <w:r>
        <w:rPr>
          <w:rFonts w:cs="Times New Roman"/>
          <w:b/>
          <w:color w:val="000000" w:themeColor="text1"/>
          <w:szCs w:val="28"/>
          <w:lang w:val="fr-FR"/>
        </w:rPr>
        <w:t>I</w:t>
      </w:r>
      <w:r w:rsidR="00DD1B04"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66"/>
        <w:gridCol w:w="4496"/>
      </w:tblGrid>
      <w:tr w:rsidR="00DD1B04" w:rsidRPr="00A0413E" w:rsidTr="00416F16">
        <w:tc>
          <w:tcPr>
            <w:tcW w:w="4566" w:type="dxa"/>
          </w:tcPr>
          <w:p w:rsidR="00DD1B04" w:rsidRPr="00A0413E" w:rsidRDefault="00DD1B04" w:rsidP="00416F16">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496" w:type="dxa"/>
          </w:tcPr>
          <w:p w:rsidR="00DD1B04" w:rsidRPr="00A0413E" w:rsidRDefault="00DD1B04" w:rsidP="00416F16">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DD1B04" w:rsidRPr="00A0413E" w:rsidTr="00416F16">
        <w:tc>
          <w:tcPr>
            <w:tcW w:w="4566" w:type="dxa"/>
          </w:tcPr>
          <w:p w:rsidR="00DD1B04" w:rsidRPr="00A0413E" w:rsidRDefault="00DD1B04" w:rsidP="00416F16">
            <w:pPr>
              <w:tabs>
                <w:tab w:val="center" w:pos="4977"/>
                <w:tab w:val="left" w:pos="9040"/>
              </w:tabs>
              <w:spacing w:after="0" w:line="276" w:lineRule="auto"/>
              <w:rPr>
                <w:rFonts w:cs="Times New Roman"/>
                <w:b/>
                <w:color w:val="000000"/>
                <w:szCs w:val="28"/>
                <w:lang w:val="nl-NL"/>
              </w:rPr>
            </w:pPr>
            <w:r w:rsidRPr="00A0413E">
              <w:rPr>
                <w:rFonts w:cs="Times New Roman"/>
                <w:b/>
                <w:color w:val="000000"/>
                <w:szCs w:val="28"/>
                <w:lang w:val="nl-NL"/>
              </w:rPr>
              <w:t>I. HOẠT ĐỘNG KHỞI ĐỘNG</w:t>
            </w:r>
          </w:p>
          <w:p w:rsidR="00DD1B04" w:rsidRPr="00A0413E" w:rsidRDefault="00DD1B04"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tập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phúc</w:t>
            </w:r>
            <w:proofErr w:type="spellEnd"/>
            <w:r w:rsidRPr="00A0413E">
              <w:rPr>
                <w:rFonts w:cs="Times New Roman"/>
                <w:color w:val="000000" w:themeColor="text1"/>
                <w:szCs w:val="28"/>
              </w:rPr>
              <w:t xml:space="preserve"> to (</w:t>
            </w:r>
            <w:proofErr w:type="spellStart"/>
            <w:r w:rsidRPr="00A0413E">
              <w:rPr>
                <w:rFonts w:cs="Times New Roman"/>
                <w:color w:val="000000" w:themeColor="text1"/>
                <w:szCs w:val="28"/>
              </w:rPr>
              <w:t>Nguyễn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Chung), Ba </w:t>
            </w:r>
            <w:proofErr w:type="spellStart"/>
            <w:r w:rsidRPr="00A0413E">
              <w:rPr>
                <w:rFonts w:cs="Times New Roman"/>
                <w:color w:val="000000" w:themeColor="text1"/>
                <w:szCs w:val="28"/>
              </w:rPr>
              <w:t>ngọn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nến</w:t>
            </w:r>
            <w:proofErr w:type="spellEnd"/>
            <w:r w:rsidRPr="00A0413E">
              <w:rPr>
                <w:rFonts w:cs="Times New Roman"/>
                <w:color w:val="000000" w:themeColor="text1"/>
                <w:szCs w:val="28"/>
              </w:rPr>
              <w:t xml:space="preserve"> lung </w:t>
            </w:r>
            <w:proofErr w:type="spellStart"/>
            <w:r w:rsidRPr="00A0413E">
              <w:rPr>
                <w:rFonts w:cs="Times New Roman"/>
                <w:color w:val="000000" w:themeColor="text1"/>
                <w:szCs w:val="28"/>
              </w:rPr>
              <w:t>linh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Lễ</w:t>
            </w:r>
            <w:proofErr w:type="spellEnd"/>
            <w:r w:rsidRPr="00A0413E">
              <w:rPr>
                <w:rFonts w:cs="Times New Roman"/>
                <w:color w:val="000000" w:themeColor="text1"/>
                <w:szCs w:val="28"/>
              </w:rPr>
              <w:t xml:space="preserve">). </w:t>
            </w:r>
          </w:p>
          <w:p w:rsidR="00DD1B04" w:rsidRPr="00A0413E" w:rsidRDefault="00DD1B04" w:rsidP="00416F16">
            <w:pPr>
              <w:spacing w:after="0" w:line="276" w:lineRule="auto"/>
              <w:rPr>
                <w:rFonts w:cs="Times New Roman"/>
                <w:b/>
                <w:color w:val="000000"/>
                <w:szCs w:val="28"/>
                <w:lang w:val="nl-NL"/>
              </w:rPr>
            </w:pPr>
            <w:r w:rsidRPr="00A0413E">
              <w:rPr>
                <w:rFonts w:cs="Times New Roman"/>
                <w:b/>
                <w:color w:val="000000"/>
                <w:szCs w:val="28"/>
                <w:lang w:val="nl-NL"/>
              </w:rPr>
              <w:t>II. HOẠT ĐỘNG HÌNH THÀNH KIẾN THỨC</w:t>
            </w:r>
          </w:p>
          <w:p w:rsidR="00DD1B04" w:rsidRPr="00A0413E" w:rsidRDefault="00DD1B04" w:rsidP="00416F16">
            <w:pPr>
              <w:spacing w:after="0" w:line="276" w:lineRule="auto"/>
              <w:jc w:val="both"/>
              <w:rPr>
                <w:rFonts w:cs="Times New Roman"/>
                <w:b/>
                <w:color w:val="000000"/>
                <w:szCs w:val="28"/>
                <w:lang w:val="nl-NL"/>
              </w:rPr>
            </w:pPr>
            <w:r w:rsidRPr="00A0413E">
              <w:rPr>
                <w:rFonts w:cs="Times New Roman"/>
                <w:b/>
                <w:color w:val="000000"/>
                <w:szCs w:val="28"/>
                <w:lang w:val="nl-NL"/>
              </w:rPr>
              <w:t>Hoạt động 1: Nghề nghiệp của người thân</w:t>
            </w:r>
          </w:p>
          <w:p w:rsidR="00DD1B04" w:rsidRPr="00A0413E" w:rsidRDefault="00DD1B04" w:rsidP="00416F16">
            <w:pPr>
              <w:spacing w:after="0" w:line="276" w:lineRule="auto"/>
              <w:jc w:val="both"/>
              <w:rPr>
                <w:rFonts w:cs="Times New Roman"/>
                <w:b/>
                <w:i/>
                <w:color w:val="000000"/>
                <w:szCs w:val="28"/>
                <w:lang w:val="nl-NL"/>
              </w:rPr>
            </w:pPr>
            <w:r w:rsidRPr="00A0413E">
              <w:rPr>
                <w:rFonts w:cs="Times New Roman"/>
                <w:b/>
                <w:i/>
                <w:color w:val="000000"/>
                <w:szCs w:val="28"/>
                <w:lang w:val="nl-NL"/>
              </w:rPr>
              <w:t>(1) Làm việc nhóm:</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cho HS hoạt động nhóm</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hướng dẫn HS chia sẻ với các bạn trong nhóm về nghề nghiệp của người thân trong gia đình theo các gợi ý:</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Mỗi HS chọn một người thân (bố, mẹ, ông, bà, cô, chú,...) để chia sẻ với các bạn.</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Nội dung chia sẻ: tên nghề nghiệp, các công việc cụ thể, các đức tính liên quan tới nghề nghiệp.</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b/>
                <w:i/>
                <w:color w:val="000000"/>
                <w:szCs w:val="28"/>
                <w:lang w:val="nl-NL"/>
              </w:rPr>
              <w:t>(2) Làm việc cả lớp:</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mời một số HS lên chia sẻ trước lớp về nghề nghiệp của người thân theo các nội dung trên.</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lastRenderedPageBreak/>
              <w:t xml:space="preserve">- GV đặt thêm câu hỏi cho HS lên chia sẻ: </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xml:space="preserve">+ Em đã tìm hiểu về nghề nghiệp của người thân bằng cách nào? </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Em yêu thích nghề nào nhất trong những nghề của người thân em?</w:t>
            </w:r>
          </w:p>
          <w:p w:rsidR="00DD1B04" w:rsidRPr="00A0413E" w:rsidRDefault="00DD1B04" w:rsidP="00416F16">
            <w:pPr>
              <w:spacing w:after="0" w:line="276" w:lineRule="auto"/>
              <w:jc w:val="both"/>
              <w:rPr>
                <w:rFonts w:cs="Times New Roman"/>
                <w:b/>
                <w:i/>
                <w:color w:val="000000"/>
                <w:szCs w:val="28"/>
                <w:lang w:val="nl-NL"/>
              </w:rPr>
            </w:pPr>
            <w:r w:rsidRPr="00A0413E">
              <w:rPr>
                <w:rFonts w:cs="Times New Roman"/>
                <w:b/>
                <w:color w:val="000000"/>
                <w:szCs w:val="28"/>
                <w:lang w:val="nl-NL"/>
              </w:rPr>
              <w:t xml:space="preserve">c. Kết luận: </w:t>
            </w:r>
            <w:r w:rsidRPr="00A0413E">
              <w:rPr>
                <w:rFonts w:cs="Times New Roman"/>
                <w:i/>
                <w:color w:val="000000"/>
                <w:szCs w:val="28"/>
                <w:lang w:val="nl-NL"/>
              </w:rPr>
              <w:t>Nghề nghiệp trong cuộc sống rất phong phú và đa dạng. Mỗi người trong xã hội nói chung, trong gia đình nói riêng đều có một nghề và họ luôn nỗ lực, mong muốn làm tốt công việc của mình.</w:t>
            </w:r>
          </w:p>
          <w:p w:rsidR="00DD1B04" w:rsidRPr="00A0413E" w:rsidRDefault="00DD1B04" w:rsidP="00416F16">
            <w:pPr>
              <w:spacing w:after="0" w:line="276" w:lineRule="auto"/>
              <w:jc w:val="both"/>
              <w:rPr>
                <w:rFonts w:cs="Times New Roman"/>
                <w:b/>
                <w:color w:val="000000"/>
                <w:szCs w:val="28"/>
                <w:lang w:val="nl-NL"/>
              </w:rPr>
            </w:pPr>
            <w:r w:rsidRPr="00A0413E">
              <w:rPr>
                <w:rFonts w:cs="Times New Roman"/>
                <w:b/>
                <w:color w:val="000000"/>
                <w:szCs w:val="28"/>
                <w:lang w:val="nl-NL"/>
              </w:rPr>
              <w:t>Hoạt động 2: Trò chơi Đoán nghề</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chuẩn bị sẵn tranh ảnh về các nghề nghiệp trong xã hội.</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cho HS chơi trò chơi</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phổ biến luật chơi:</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Chọn một HS làm quản trò.</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Quản trò lấy các tranh ảnh về nghề nghiệp lần lượt giao cho từng HS. Các thành viên đóng vai thể hiện việc làm đặc trưng của nghề trong tranh.</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Các HS còn lại đoán tên nghề. Mỗi lần đoán đúng tên một nghề HS đó sẽ nhận được một bông hoa (hoặc một hình dán mặt cười). Sau khi hết tranh thì đến lượt HS tiếp theo và trò chơi được tiếp tục.</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Kết thúc trò chơi, quản trò tổng kết: HS nào nhận được nhiều bông hoa (hoặc hình dán mặt cười) hơn, HS đó thắng cuộc.</w:t>
            </w: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trao quà cho HS thắng cuộc. Khuyến khích HS phát biểu cảm nghĩ sau khi tham gia hoạt động qua các câu hỏi gợi ý sau:</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Các em có cảm xúc gì sau mỗi lần đoán đúng tên nghề?</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lastRenderedPageBreak/>
              <w:t>+ Nghề nào em thấy khó đoán nhất?</w:t>
            </w:r>
          </w:p>
          <w:p w:rsidR="00DD1B04" w:rsidRPr="00A0413E" w:rsidRDefault="00DD1B04" w:rsidP="00416F16">
            <w:pPr>
              <w:spacing w:after="0" w:line="276" w:lineRule="auto"/>
              <w:jc w:val="both"/>
              <w:rPr>
                <w:rFonts w:cs="Times New Roman"/>
                <w:i/>
                <w:color w:val="000000"/>
                <w:szCs w:val="28"/>
                <w:lang w:val="nl-NL"/>
              </w:rPr>
            </w:pPr>
            <w:r w:rsidRPr="00A0413E">
              <w:rPr>
                <w:rFonts w:cs="Times New Roman"/>
                <w:i/>
                <w:color w:val="000000"/>
                <w:szCs w:val="28"/>
                <w:lang w:val="nl-NL"/>
              </w:rPr>
              <w:t>+ Nghề nào để lại nhiều ấn tượng nhất với em?</w:t>
            </w:r>
          </w:p>
          <w:p w:rsidR="00DD1B04" w:rsidRPr="00A0413E" w:rsidRDefault="00DD1B04" w:rsidP="00416F16">
            <w:pPr>
              <w:spacing w:after="0" w:line="276" w:lineRule="auto"/>
              <w:jc w:val="both"/>
              <w:rPr>
                <w:rFonts w:cs="Times New Roman"/>
                <w:b/>
                <w:i/>
                <w:color w:val="000000"/>
                <w:szCs w:val="28"/>
                <w:lang w:val="nl-NL"/>
              </w:rPr>
            </w:pPr>
            <w:r w:rsidRPr="00A0413E">
              <w:rPr>
                <w:rFonts w:cs="Times New Roman"/>
                <w:b/>
                <w:color w:val="000000"/>
                <w:szCs w:val="28"/>
                <w:lang w:val="nl-NL"/>
              </w:rPr>
              <w:t xml:space="preserve">c. Kết luận: </w:t>
            </w:r>
            <w:r w:rsidRPr="00A0413E">
              <w:rPr>
                <w:rFonts w:cs="Times New Roman"/>
                <w:i/>
                <w:color w:val="000000"/>
                <w:szCs w:val="28"/>
                <w:lang w:val="nl-NL"/>
              </w:rPr>
              <w:t>Mỗi nghề trong xã hội đều có yêu cầu và đặc thù riêng trong công việc cụ thể. Qua trò chơi này, các em sẽ có thêm nhiều hiểu biết về đặc điểm riêng của từng nghề trong xã hội, từ đó có nhiều sự lựa chọn cho nghề nghiệp tương lai của bản thân.</w:t>
            </w:r>
          </w:p>
          <w:p w:rsidR="00DD1B04"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GV hướng dẫn HS về nhà sưu tầm các bài hát, bài thơ, câu chuyện,... về nghề  nghiệp trong xã hội.</w:t>
            </w:r>
            <w:r w:rsidRPr="00A0413E">
              <w:rPr>
                <w:rFonts w:cs="Times New Roman"/>
                <w:color w:val="000000"/>
                <w:szCs w:val="28"/>
                <w:lang w:val="nl-NL"/>
              </w:rPr>
              <w:tab/>
            </w:r>
          </w:p>
          <w:p w:rsidR="00F02E3D" w:rsidRPr="00A0413E" w:rsidRDefault="00F02E3D" w:rsidP="00F02E3D">
            <w:pPr>
              <w:spacing w:after="0" w:line="276" w:lineRule="auto"/>
              <w:jc w:val="both"/>
              <w:rPr>
                <w:rFonts w:cs="Times New Roman"/>
                <w:b/>
                <w:color w:val="000000" w:themeColor="text1"/>
                <w:szCs w:val="28"/>
              </w:rPr>
            </w:pPr>
            <w:r w:rsidRPr="00A0413E">
              <w:rPr>
                <w:rFonts w:cs="Times New Roman"/>
                <w:b/>
                <w:color w:val="000000" w:themeColor="text1"/>
                <w:szCs w:val="28"/>
              </w:rPr>
              <w:t>II</w:t>
            </w:r>
            <w:r>
              <w:rPr>
                <w:rFonts w:cs="Times New Roman"/>
                <w:b/>
                <w:color w:val="000000" w:themeColor="text1"/>
                <w:szCs w:val="28"/>
              </w:rPr>
              <w:t>I</w:t>
            </w:r>
            <w:bookmarkStart w:id="0" w:name="_GoBack"/>
            <w:bookmarkEnd w:id="0"/>
            <w:r w:rsidRPr="00A0413E">
              <w:rPr>
                <w:rFonts w:cs="Times New Roman"/>
                <w:b/>
                <w:color w:val="000000" w:themeColor="text1"/>
                <w:szCs w:val="28"/>
              </w:rPr>
              <w:t>. CỦNG CỐ, DẶN DÒ</w:t>
            </w:r>
          </w:p>
          <w:p w:rsidR="00F02E3D" w:rsidRPr="00A0413E" w:rsidRDefault="00F02E3D" w:rsidP="00F02E3D">
            <w:pPr>
              <w:spacing w:after="0" w:line="276" w:lineRule="auto"/>
              <w:jc w:val="both"/>
              <w:rPr>
                <w:rFonts w:cs="Times New Roman"/>
                <w:color w:val="000000"/>
                <w:szCs w:val="28"/>
                <w:lang w:val="nl-NL"/>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tc>
        <w:tc>
          <w:tcPr>
            <w:tcW w:w="4496" w:type="dxa"/>
          </w:tcPr>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hát, vỗ tay theo nhịp.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HS hoạt động nhóm</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thảo luận theo nhóm theo gợi ý.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trình bày.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trả lời.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lastRenderedPageBreak/>
              <w:t xml:space="preserve">- HS lắng nghe, tiếp thu.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nghe phổ biến luật chơi, chơi trò chơi.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phát biểu cảm nghĩ sau khi tham gia hoạt động.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p>
          <w:p w:rsidR="00DD1B04" w:rsidRPr="00A0413E" w:rsidRDefault="00DD1B04" w:rsidP="00416F16">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hoạt động tại nhà. </w:t>
            </w:r>
          </w:p>
        </w:tc>
      </w:tr>
    </w:tbl>
    <w:p w:rsidR="00DD1B04" w:rsidRPr="00A0413E" w:rsidRDefault="00DD1B04" w:rsidP="00DD1B04">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DD1B04" w:rsidRPr="00A0413E" w:rsidRDefault="00DD1B04" w:rsidP="00DD1B04">
      <w:pPr>
        <w:spacing w:after="0" w:line="276" w:lineRule="auto"/>
        <w:rPr>
          <w:rFonts w:eastAsia="Times New Roman" w:cs="Times New Roman"/>
          <w:b/>
          <w:bCs/>
          <w:szCs w:val="28"/>
        </w:rPr>
      </w:pPr>
      <w:r w:rsidRPr="00A0413E">
        <w:rPr>
          <w:rFonts w:cs="Times New Roman"/>
          <w:szCs w:val="28"/>
          <w:lang w:val="vi-VN"/>
        </w:rPr>
        <w:t>.................................................................................................................................</w:t>
      </w:r>
    </w:p>
    <w:p w:rsidR="00DD1B04" w:rsidRPr="00A0413E" w:rsidRDefault="00DD1B04" w:rsidP="00DD1B04">
      <w:pPr>
        <w:spacing w:after="0" w:line="276" w:lineRule="auto"/>
        <w:jc w:val="both"/>
        <w:rPr>
          <w:rFonts w:cs="Times New Roman"/>
          <w:b/>
          <w:color w:val="000000" w:themeColor="text1"/>
          <w:szCs w:val="28"/>
          <w:lang w:val="fr-FR"/>
        </w:rPr>
      </w:pPr>
      <w:r w:rsidRPr="00A0413E">
        <w:rPr>
          <w:rFonts w:cs="Times New Roman"/>
          <w:szCs w:val="28"/>
          <w:lang w:val="vi-VN"/>
        </w:rPr>
        <w:t>.................................................................................................................................</w:t>
      </w:r>
    </w:p>
    <w:p w:rsidR="005E07BD" w:rsidRDefault="005E07BD" w:rsidP="00DD1B04"/>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41" w:rsidRDefault="00BF6041" w:rsidP="00DD1B04">
      <w:pPr>
        <w:spacing w:after="0" w:line="240" w:lineRule="auto"/>
      </w:pPr>
      <w:r>
        <w:separator/>
      </w:r>
    </w:p>
  </w:endnote>
  <w:endnote w:type="continuationSeparator" w:id="0">
    <w:p w:rsidR="00BF6041" w:rsidRDefault="00BF6041" w:rsidP="00DD1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41" w:rsidRDefault="00BF6041" w:rsidP="00DD1B04">
      <w:pPr>
        <w:spacing w:after="0" w:line="240" w:lineRule="auto"/>
      </w:pPr>
      <w:r>
        <w:separator/>
      </w:r>
    </w:p>
  </w:footnote>
  <w:footnote w:type="continuationSeparator" w:id="0">
    <w:p w:rsidR="00BF6041" w:rsidRDefault="00BF6041" w:rsidP="00DD1B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04" w:rsidRDefault="00DD1B04">
    <w:pPr>
      <w:pStyle w:val="Header"/>
    </w:pPr>
  </w:p>
  <w:p w:rsidR="00DD1B04" w:rsidRDefault="00DD1B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B04"/>
    <w:rsid w:val="001504AA"/>
    <w:rsid w:val="00196502"/>
    <w:rsid w:val="005E07BD"/>
    <w:rsid w:val="006768B8"/>
    <w:rsid w:val="00BF6041"/>
    <w:rsid w:val="00DD1B04"/>
    <w:rsid w:val="00F02E3D"/>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9AE0"/>
  <w15:chartTrackingRefBased/>
  <w15:docId w15:val="{965EB29C-AFC9-466A-BCD7-BBA85E94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B04"/>
    <w:pPr>
      <w:spacing w:after="160" w:line="259" w:lineRule="auto"/>
      <w:jc w:val="left"/>
    </w:pPr>
  </w:style>
  <w:style w:type="paragraph" w:styleId="Heading1">
    <w:name w:val="heading 1"/>
    <w:basedOn w:val="Normal"/>
    <w:next w:val="Normal"/>
    <w:link w:val="Heading1Char"/>
    <w:uiPriority w:val="9"/>
    <w:qFormat/>
    <w:rsid w:val="00DD1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B0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DD1B0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1B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1B04"/>
  </w:style>
  <w:style w:type="paragraph" w:styleId="Footer">
    <w:name w:val="footer"/>
    <w:basedOn w:val="Normal"/>
    <w:link w:val="FooterChar"/>
    <w:uiPriority w:val="99"/>
    <w:unhideWhenUsed/>
    <w:rsid w:val="00DD1B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1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2023-12-20T02:56:00Z</dcterms:created>
  <dcterms:modified xsi:type="dcterms:W3CDTF">2023-12-22T02:54:00Z</dcterms:modified>
</cp:coreProperties>
</file>