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5C2" w:rsidRPr="00A0413E" w:rsidRDefault="008245C2" w:rsidP="008245C2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TIẾNG VIỆT</w:t>
      </w:r>
    </w:p>
    <w:p w:rsidR="008245C2" w:rsidRPr="00A0413E" w:rsidRDefault="008245C2" w:rsidP="008245C2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-167- NÓI VÀ NGHE</w:t>
      </w:r>
    </w:p>
    <w:p w:rsidR="008245C2" w:rsidRPr="00A0413E" w:rsidRDefault="008245C2" w:rsidP="008245C2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lang w:val="vi-VN"/>
        </w:rPr>
      </w:pPr>
      <w:r w:rsidRPr="00A0413E">
        <w:rPr>
          <w:rFonts w:ascii="Times New Roman" w:hAnsi="Times New Roman" w:cs="Times New Roman"/>
          <w:b/>
          <w:color w:val="auto"/>
          <w:sz w:val="28"/>
          <w:lang w:val="vi-VN"/>
        </w:rPr>
        <w:t>KỂ CHUYỆN</w:t>
      </w:r>
      <w:r w:rsidRPr="00A0413E">
        <w:rPr>
          <w:rFonts w:ascii="Times New Roman" w:hAnsi="Times New Roman" w:cs="Times New Roman"/>
          <w:b/>
          <w:color w:val="auto"/>
          <w:sz w:val="28"/>
        </w:rPr>
        <w:t xml:space="preserve"> ĐÃ HỌC</w:t>
      </w:r>
      <w:r w:rsidRPr="00A0413E">
        <w:rPr>
          <w:rFonts w:ascii="Times New Roman" w:hAnsi="Times New Roman" w:cs="Times New Roman"/>
          <w:b/>
          <w:color w:val="auto"/>
          <w:sz w:val="28"/>
          <w:lang w:val="vi-VN"/>
        </w:rPr>
        <w:t xml:space="preserve"> “CÂU CHUYỆN BÓ ĐŨA”</w:t>
      </w:r>
    </w:p>
    <w:p w:rsidR="008245C2" w:rsidRPr="00A0413E" w:rsidRDefault="008245C2" w:rsidP="008245C2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8245C2" w:rsidRPr="00A0413E" w:rsidRDefault="008245C2" w:rsidP="008245C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8245C2" w:rsidRPr="00A0413E" w:rsidRDefault="008245C2" w:rsidP="008245C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i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Dựa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vào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trí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nhớ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gợi</w:t>
      </w:r>
      <w:proofErr w:type="spellEnd"/>
      <w:r w:rsidRPr="00A0413E">
        <w:rPr>
          <w:rFonts w:cs="Times New Roman"/>
          <w:szCs w:val="28"/>
        </w:rPr>
        <w:t xml:space="preserve"> ý,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hợp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cùng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bạn</w:t>
      </w:r>
      <w:proofErr w:type="spellEnd"/>
      <w:r w:rsidRPr="00A0413E">
        <w:rPr>
          <w:rFonts w:cs="Times New Roman"/>
          <w:szCs w:val="28"/>
        </w:rPr>
        <w:t xml:space="preserve"> (</w:t>
      </w:r>
      <w:proofErr w:type="spellStart"/>
      <w:r w:rsidRPr="00A0413E">
        <w:rPr>
          <w:rFonts w:cs="Times New Roman"/>
          <w:szCs w:val="28"/>
        </w:rPr>
        <w:t>mỗi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một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) </w:t>
      </w:r>
      <w:proofErr w:type="spellStart"/>
      <w:r w:rsidRPr="00A0413E">
        <w:rPr>
          <w:rFonts w:cs="Times New Roman"/>
          <w:szCs w:val="28"/>
        </w:rPr>
        <w:t>kể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tiếp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nối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từng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câu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chuyện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i/>
          <w:szCs w:val="28"/>
        </w:rPr>
        <w:t>Câu</w:t>
      </w:r>
      <w:proofErr w:type="spellEnd"/>
      <w:r w:rsidRPr="00A0413E">
        <w:rPr>
          <w:rFonts w:cs="Times New Roman"/>
          <w:i/>
          <w:szCs w:val="28"/>
        </w:rPr>
        <w:t xml:space="preserve"> </w:t>
      </w:r>
      <w:proofErr w:type="spellStart"/>
      <w:r w:rsidRPr="00A0413E">
        <w:rPr>
          <w:rFonts w:cs="Times New Roman"/>
          <w:i/>
          <w:szCs w:val="28"/>
        </w:rPr>
        <w:t>chuyện</w:t>
      </w:r>
      <w:proofErr w:type="spellEnd"/>
      <w:r w:rsidRPr="00A0413E">
        <w:rPr>
          <w:rFonts w:cs="Times New Roman"/>
          <w:i/>
          <w:szCs w:val="28"/>
        </w:rPr>
        <w:t xml:space="preserve"> </w:t>
      </w:r>
      <w:proofErr w:type="spellStart"/>
      <w:r w:rsidRPr="00A0413E">
        <w:rPr>
          <w:rFonts w:cs="Times New Roman"/>
          <w:i/>
          <w:szCs w:val="28"/>
        </w:rPr>
        <w:t>bó</w:t>
      </w:r>
      <w:proofErr w:type="spellEnd"/>
      <w:r w:rsidRPr="00A0413E">
        <w:rPr>
          <w:rFonts w:cs="Times New Roman"/>
          <w:i/>
          <w:szCs w:val="28"/>
        </w:rPr>
        <w:t xml:space="preserve"> </w:t>
      </w:r>
      <w:proofErr w:type="spellStart"/>
      <w:r w:rsidRPr="00A0413E">
        <w:rPr>
          <w:rFonts w:cs="Times New Roman"/>
          <w:i/>
          <w:szCs w:val="28"/>
        </w:rPr>
        <w:t>đũa</w:t>
      </w:r>
      <w:proofErr w:type="spellEnd"/>
      <w:r w:rsidRPr="00A0413E">
        <w:rPr>
          <w:rFonts w:cs="Times New Roman"/>
          <w:szCs w:val="28"/>
          <w:lang w:val="vi-VN"/>
        </w:rPr>
        <w:t>,</w:t>
      </w:r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sau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kể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toàn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bộ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câu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chuyện</w:t>
      </w:r>
      <w:proofErr w:type="spellEnd"/>
      <w:r w:rsidRPr="00A0413E">
        <w:rPr>
          <w:rFonts w:cs="Times New Roman"/>
          <w:szCs w:val="28"/>
        </w:rPr>
        <w:t>.</w:t>
      </w:r>
    </w:p>
    <w:p w:rsidR="008245C2" w:rsidRPr="00A0413E" w:rsidRDefault="008245C2" w:rsidP="008245C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phối hợp lời kể với cử chỉ, điệu bộ, động tác.</w:t>
      </w:r>
    </w:p>
    <w:p w:rsidR="008245C2" w:rsidRPr="00A0413E" w:rsidRDefault="008245C2" w:rsidP="008245C2">
      <w:pPr>
        <w:tabs>
          <w:tab w:val="left" w:pos="142"/>
          <w:tab w:val="left" w:pos="284"/>
          <w:tab w:val="left" w:pos="567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i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lắng nghe bạn kể. Biết nhận xét, đánh giá lời kể của bạn. Có thể kế tiếp lời bạn.</w:t>
      </w:r>
    </w:p>
    <w:p w:rsidR="008245C2" w:rsidRPr="00A0413E" w:rsidRDefault="008245C2" w:rsidP="008245C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 xml:space="preserve">2.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Năng lực</w:t>
      </w:r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</w:t>
      </w:r>
    </w:p>
    <w:p w:rsidR="008245C2" w:rsidRPr="00A0413E" w:rsidRDefault="008245C2" w:rsidP="008245C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Bước đầu biết kể chuyện một cách mạch lạc, có cảm xúc.</w:t>
      </w:r>
    </w:p>
    <w:p w:rsidR="008245C2" w:rsidRPr="00A0413E" w:rsidRDefault="008245C2" w:rsidP="008245C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nêu mong muốn và viết lại kết thúc câu chuyện.</w:t>
      </w:r>
    </w:p>
    <w:p w:rsidR="008245C2" w:rsidRDefault="008245C2" w:rsidP="008245C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- Từ bài đọc, biết liên hệ bản thân, đoàn kết, yêu thương gia đình, tập thể, cộng đồng.</w:t>
      </w:r>
    </w:p>
    <w:p w:rsidR="00880B5A" w:rsidRPr="00D21232" w:rsidRDefault="00880B5A" w:rsidP="00880B5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D21232">
        <w:rPr>
          <w:rFonts w:cs="Times New Roman"/>
          <w:b/>
          <w:szCs w:val="28"/>
        </w:rPr>
        <w:t>II. ĐỒ DÙNG DẠY HỌC</w:t>
      </w:r>
    </w:p>
    <w:p w:rsidR="00880B5A" w:rsidRPr="00880B5A" w:rsidRDefault="00880B5A" w:rsidP="00880B5A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szCs w:val="28"/>
        </w:rPr>
        <w:t xml:space="preserve">- KHBD, </w:t>
      </w:r>
      <w:proofErr w:type="spellStart"/>
      <w:r>
        <w:rPr>
          <w:rFonts w:cs="Times New Roman"/>
          <w:szCs w:val="28"/>
        </w:rPr>
        <w:t>máy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tính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tivi</w:t>
      </w:r>
      <w:proofErr w:type="spellEnd"/>
    </w:p>
    <w:p w:rsidR="008245C2" w:rsidRPr="00A0413E" w:rsidRDefault="00880B5A" w:rsidP="008245C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b/>
          <w:color w:val="000000" w:themeColor="text1"/>
          <w:szCs w:val="28"/>
        </w:rPr>
        <w:t>I</w:t>
      </w:r>
      <w:bookmarkStart w:id="0" w:name="_GoBack"/>
      <w:bookmarkEnd w:id="0"/>
      <w:r w:rsidR="008245C2" w:rsidRPr="00A0413E">
        <w:rPr>
          <w:rFonts w:cs="Times New Roman"/>
          <w:b/>
          <w:color w:val="000000" w:themeColor="text1"/>
          <w:szCs w:val="28"/>
        </w:rPr>
        <w:t xml:space="preserve">II. CÁC HOẠT ĐỘNG </w:t>
      </w:r>
      <w:r w:rsidR="008245C2"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8245C2" w:rsidRPr="00A0413E" w:rsidTr="00416F16">
        <w:tc>
          <w:tcPr>
            <w:tcW w:w="4532" w:type="dxa"/>
          </w:tcPr>
          <w:p w:rsidR="008245C2" w:rsidRPr="00A0413E" w:rsidRDefault="008245C2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30" w:type="dxa"/>
          </w:tcPr>
          <w:p w:rsidR="008245C2" w:rsidRPr="00A0413E" w:rsidRDefault="008245C2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8245C2" w:rsidRPr="00A0413E" w:rsidTr="00416F16">
        <w:tc>
          <w:tcPr>
            <w:tcW w:w="4532" w:type="dxa"/>
          </w:tcPr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LUYỆN TẬP, THỰC HÀNH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nay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bó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đũa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đua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xem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nhớ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kế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hay,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biểu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2.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chuyện</w:t>
            </w:r>
            <w:proofErr w:type="spellEnd"/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bó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đũa</w:t>
            </w:r>
            <w:proofErr w:type="spellEnd"/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dựa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đổi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2.2.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toàn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bộ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lệ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xung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II. CỦNG CỐ, DẶN DÒ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</w:tc>
        <w:tc>
          <w:tcPr>
            <w:tcW w:w="4530" w:type="dxa"/>
          </w:tcPr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đũa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chiếc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nghĩa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đũa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dựa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đổi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245C2" w:rsidRPr="00A0413E" w:rsidRDefault="008245C2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8245C2" w:rsidRPr="00A0413E" w:rsidRDefault="008245C2" w:rsidP="008245C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szCs w:val="28"/>
          <w:lang w:val="pt-BR"/>
        </w:rPr>
        <w:lastRenderedPageBreak/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8245C2" w:rsidRPr="00A0413E" w:rsidRDefault="008245C2" w:rsidP="008245C2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8245C2" w:rsidRPr="00A0413E" w:rsidRDefault="008245C2" w:rsidP="008245C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92" w:rsidRDefault="007C3892" w:rsidP="008245C2">
      <w:pPr>
        <w:spacing w:after="0" w:line="240" w:lineRule="auto"/>
      </w:pPr>
      <w:r>
        <w:separator/>
      </w:r>
    </w:p>
  </w:endnote>
  <w:endnote w:type="continuationSeparator" w:id="0">
    <w:p w:rsidR="007C3892" w:rsidRDefault="007C3892" w:rsidP="0082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92" w:rsidRDefault="007C3892" w:rsidP="008245C2">
      <w:pPr>
        <w:spacing w:after="0" w:line="240" w:lineRule="auto"/>
      </w:pPr>
      <w:r>
        <w:separator/>
      </w:r>
    </w:p>
  </w:footnote>
  <w:footnote w:type="continuationSeparator" w:id="0">
    <w:p w:rsidR="007C3892" w:rsidRDefault="007C3892" w:rsidP="00824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5C2" w:rsidRDefault="008245C2">
    <w:pPr>
      <w:pStyle w:val="Header"/>
    </w:pPr>
  </w:p>
  <w:p w:rsidR="008245C2" w:rsidRDefault="008245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C2"/>
    <w:rsid w:val="001655D2"/>
    <w:rsid w:val="00196502"/>
    <w:rsid w:val="005E07BD"/>
    <w:rsid w:val="006768B8"/>
    <w:rsid w:val="007C3892"/>
    <w:rsid w:val="008245C2"/>
    <w:rsid w:val="00880B5A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DD764"/>
  <w15:chartTrackingRefBased/>
  <w15:docId w15:val="{D654873D-4E49-4E8D-8F31-E2F2D4AC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5C2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45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45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8245C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4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5C2"/>
  </w:style>
  <w:style w:type="paragraph" w:styleId="Footer">
    <w:name w:val="footer"/>
    <w:basedOn w:val="Normal"/>
    <w:link w:val="FooterChar"/>
    <w:uiPriority w:val="99"/>
    <w:unhideWhenUsed/>
    <w:rsid w:val="00824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2023-12-20T02:57:00Z</dcterms:created>
  <dcterms:modified xsi:type="dcterms:W3CDTF">2023-12-22T02:17:00Z</dcterms:modified>
</cp:coreProperties>
</file>