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6587"/>
      </w:tblGrid>
      <w:tr w:rsidR="009454A2" w:rsidTr="009454A2">
        <w:trPr>
          <w:jc w:val="center"/>
        </w:trPr>
        <w:tc>
          <w:tcPr>
            <w:tcW w:w="7852" w:type="dxa"/>
            <w:hideMark/>
          </w:tcPr>
          <w:p w:rsidR="009454A2" w:rsidRDefault="009454A2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UBND HUYỆN </w:t>
            </w:r>
            <w:r w:rsidR="00347C5D">
              <w:rPr>
                <w:sz w:val="24"/>
                <w:szCs w:val="24"/>
                <w:lang w:val="en-US"/>
              </w:rPr>
              <w:t>....................</w:t>
            </w:r>
          </w:p>
          <w:p w:rsidR="009454A2" w:rsidRPr="001D1907" w:rsidRDefault="009454A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1D1907">
              <w:rPr>
                <w:b/>
                <w:sz w:val="26"/>
                <w:szCs w:val="26"/>
                <w:lang w:val="en-US"/>
              </w:rPr>
              <w:t xml:space="preserve">TRƯỜNG TH&amp;THCS </w:t>
            </w:r>
            <w:r w:rsidR="00347C5D">
              <w:rPr>
                <w:b/>
                <w:sz w:val="26"/>
                <w:szCs w:val="26"/>
                <w:lang w:val="en-US"/>
              </w:rPr>
              <w:t>....................</w:t>
            </w:r>
          </w:p>
        </w:tc>
        <w:tc>
          <w:tcPr>
            <w:tcW w:w="6997" w:type="dxa"/>
            <w:hideMark/>
          </w:tcPr>
          <w:p w:rsidR="009454A2" w:rsidRDefault="009454A2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9454A2" w:rsidRPr="001D1907" w:rsidRDefault="009454A2">
            <w:pPr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  <w:r w:rsidRPr="001D1907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9454A2" w:rsidRDefault="009454A2" w:rsidP="009454A2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109B6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B4U&#10;1h3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8B872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Ue2QEAAKQDAAAOAAAAZHJzL2Uyb0RvYy54bWysU01v2zAMvQ/YfxB0b5w0a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454A2" w:rsidRDefault="009454A2" w:rsidP="009454A2">
      <w:pPr>
        <w:spacing w:after="0"/>
        <w:jc w:val="center"/>
        <w:rPr>
          <w:b/>
          <w:lang w:val="en-US"/>
        </w:rPr>
      </w:pPr>
    </w:p>
    <w:p w:rsidR="001D1907" w:rsidRDefault="009454A2" w:rsidP="009454A2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KẾ HOẠCH DẠY HỌ</w:t>
      </w:r>
      <w:r w:rsidR="001D1907">
        <w:rPr>
          <w:b/>
          <w:lang w:val="en-US"/>
        </w:rPr>
        <w:t>C MÔN CÔNG NGHỆ</w:t>
      </w:r>
      <w:r w:rsidR="009B7A4D">
        <w:rPr>
          <w:b/>
          <w:lang w:val="en-US"/>
        </w:rPr>
        <w:t xml:space="preserve"> LỚP 3</w:t>
      </w:r>
    </w:p>
    <w:p w:rsidR="009454A2" w:rsidRDefault="009454A2" w:rsidP="009454A2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2023 - 2024</w:t>
      </w:r>
    </w:p>
    <w:p w:rsidR="001D1907" w:rsidRDefault="001D19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2D4BA" wp14:editId="5677E246">
                <wp:simplePos x="0" y="0"/>
                <wp:positionH relativeFrom="column">
                  <wp:posOffset>3653155</wp:posOffset>
                </wp:positionH>
                <wp:positionV relativeFrom="paragraph">
                  <wp:posOffset>9525</wp:posOffset>
                </wp:positionV>
                <wp:extent cx="1571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C5AA9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.75pt" to="411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yVtQ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" strokecolor="black [3040]"/>
            </w:pict>
          </mc:Fallback>
        </mc:AlternateContent>
      </w:r>
    </w:p>
    <w:p w:rsidR="001D1907" w:rsidRDefault="001D1907" w:rsidP="001D1907">
      <w:pPr>
        <w:spacing w:line="276" w:lineRule="auto"/>
        <w:ind w:firstLine="720"/>
        <w:rPr>
          <w:b/>
          <w:lang w:val="en-US"/>
        </w:rPr>
      </w:pPr>
      <w:r>
        <w:rPr>
          <w:b/>
          <w:lang w:val="en-US"/>
        </w:rPr>
        <w:t>I. CĂN CỨ XÂY DỰNG KẾ HOẠCH</w:t>
      </w:r>
    </w:p>
    <w:p w:rsidR="001D1907" w:rsidRDefault="001D1907" w:rsidP="001D1907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Căn cứ CV 2345/BGDĐT-GDTH ngày 7 tháng 6 năm 2021 của Bộ GD&amp;ĐT về việc hướng dẫn xây dựng kế hoạch giáo dục của nhà trường cấp Tiểu học;</w:t>
      </w:r>
    </w:p>
    <w:p w:rsidR="001D1907" w:rsidRDefault="001D1907" w:rsidP="001D1907">
      <w:pPr>
        <w:spacing w:line="276" w:lineRule="auto"/>
        <w:ind w:firstLine="720"/>
        <w:rPr>
          <w:lang w:val="en-US"/>
        </w:rPr>
      </w:pPr>
      <w:r>
        <w:rPr>
          <w:lang w:val="en-US"/>
        </w:rPr>
        <w:t xml:space="preserve">- Chương trình môn học và HĐ giáo dục lớp </w:t>
      </w:r>
      <w:r w:rsidR="009B7A4D">
        <w:rPr>
          <w:lang w:val="en-US"/>
        </w:rPr>
        <w:t>3</w:t>
      </w:r>
      <w:r>
        <w:rPr>
          <w:lang w:val="en-US"/>
        </w:rPr>
        <w:t>;</w:t>
      </w:r>
    </w:p>
    <w:p w:rsidR="001D1907" w:rsidRDefault="001D1907" w:rsidP="001D1907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Sách giáo khoa sử dụng tại nhà trường, các sách giáo khoa khác thực hiện môn học có trong danh mục được Bộ GD&amp;ĐT phê duyệt. Thực hiện theo chương trình GDPT 2018;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>
        <w:rPr>
          <w:lang w:val="en-US"/>
        </w:rP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</w:t>
      </w:r>
      <w:r>
        <w:rPr>
          <w:rFonts w:eastAsia="Calibri"/>
          <w:b/>
          <w:szCs w:val="28"/>
          <w:lang w:val="nl-NL"/>
        </w:rPr>
        <w:t>ỰC HIỆN</w:t>
      </w:r>
      <w:r w:rsidRPr="00E82B15">
        <w:rPr>
          <w:rFonts w:eastAsia="Calibri"/>
          <w:b/>
          <w:szCs w:val="28"/>
          <w:lang w:val="nl-NL"/>
        </w:rPr>
        <w:t xml:space="preserve"> CÁC MÔN HỌC, HOẠT ĐỘNG GIÁO DỤC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</w:t>
      </w:r>
      <w:r>
        <w:rPr>
          <w:rFonts w:eastAsia="Calibri"/>
          <w:szCs w:val="28"/>
          <w:lang w:val="nl-NL"/>
        </w:rPr>
        <w:t>c sinh</w:t>
      </w:r>
      <w:r w:rsidRPr="00E82B15">
        <w:rPr>
          <w:rFonts w:eastAsia="Calibri"/>
          <w:szCs w:val="28"/>
          <w:lang w:val="nl-NL"/>
        </w:rPr>
        <w:t>: Sĩ số</w:t>
      </w:r>
      <w:r w:rsidR="009B7A4D">
        <w:rPr>
          <w:rFonts w:eastAsia="Calibri"/>
          <w:szCs w:val="28"/>
          <w:lang w:val="nl-NL"/>
        </w:rPr>
        <w:t xml:space="preserve"> 3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1D1907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 môn (nếu có).</w:t>
      </w:r>
    </w:p>
    <w:p w:rsidR="001D1907" w:rsidRPr="00E82B15" w:rsidRDefault="001D1907" w:rsidP="001D1907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 xml:space="preserve">4. Các nội dung về: </w:t>
      </w:r>
    </w:p>
    <w:p w:rsidR="001D1907" w:rsidRPr="00E82B15" w:rsidRDefault="001D1907" w:rsidP="001D1907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Giáo dụ</w:t>
      </w:r>
      <w:r>
        <w:rPr>
          <w:rFonts w:eastAsia="Calibri"/>
          <w:szCs w:val="28"/>
          <w:lang w:val="nl-NL"/>
        </w:rPr>
        <w:t>c KNS, Giáo dục Stem.</w:t>
      </w:r>
    </w:p>
    <w:p w:rsidR="009454A2" w:rsidRPr="001D1907" w:rsidRDefault="001D1907" w:rsidP="001D1907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lastRenderedPageBreak/>
        <w:t>II</w:t>
      </w:r>
      <w:r>
        <w:rPr>
          <w:rFonts w:eastAsia="Calibri"/>
          <w:b/>
          <w:szCs w:val="28"/>
          <w:lang w:val="nl-NL"/>
        </w:rPr>
        <w:t>I. KẾ HOẠCH DẠY HỌC MÔN CÔNG NGHỆ</w:t>
      </w:r>
      <w:r w:rsidR="009B7A4D">
        <w:rPr>
          <w:rFonts w:eastAsia="Calibri"/>
          <w:b/>
          <w:szCs w:val="28"/>
          <w:lang w:val="nl-NL"/>
        </w:rPr>
        <w:t xml:space="preserve"> LỚP 3</w:t>
      </w:r>
    </w:p>
    <w:p w:rsidR="009454A2" w:rsidRDefault="009B7A4D" w:rsidP="009454A2">
      <w:pPr>
        <w:spacing w:after="0"/>
        <w:jc w:val="center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 </w:t>
      </w:r>
      <w:r w:rsidR="009454A2">
        <w:rPr>
          <w:rFonts w:eastAsia="Times New Roman"/>
          <w:szCs w:val="28"/>
          <w:lang w:val="nl-NL"/>
        </w:rPr>
        <w:t>(</w:t>
      </w:r>
      <w:r w:rsidR="009454A2" w:rsidRPr="009454A2">
        <w:rPr>
          <w:rFonts w:eastAsia="Times New Roman"/>
          <w:szCs w:val="28"/>
          <w:lang w:val="nl-NL"/>
        </w:rPr>
        <w:t>1 tiết / tuần x 35 tuần / năm = 35 tiết /năm)</w:t>
      </w:r>
    </w:p>
    <w:p w:rsidR="009454A2" w:rsidRPr="009454A2" w:rsidRDefault="009454A2" w:rsidP="009454A2">
      <w:pPr>
        <w:spacing w:after="0"/>
        <w:jc w:val="center"/>
        <w:rPr>
          <w:rFonts w:eastAsia="Times New Roman"/>
          <w:sz w:val="20"/>
          <w:szCs w:val="20"/>
          <w:lang w:val="nl-N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17"/>
        <w:gridCol w:w="2109"/>
        <w:gridCol w:w="14"/>
        <w:gridCol w:w="2634"/>
        <w:gridCol w:w="34"/>
        <w:gridCol w:w="898"/>
        <w:gridCol w:w="15"/>
        <w:gridCol w:w="3852"/>
        <w:gridCol w:w="1489"/>
      </w:tblGrid>
      <w:tr w:rsidR="009454A2" w:rsidRPr="00ED0FAB" w:rsidTr="009B7A4D">
        <w:trPr>
          <w:trHeight w:val="486"/>
          <w:jc w:val="center"/>
        </w:trPr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Tuần</w:t>
            </w:r>
          </w:p>
        </w:tc>
        <w:tc>
          <w:tcPr>
            <w:tcW w:w="5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Chương trình và sách giáo khoa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b/>
                <w:szCs w:val="28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 xml:space="preserve">Nội dung điều chỉnh, </w:t>
            </w:r>
            <w:r w:rsidRPr="00ED0FAB">
              <w:rPr>
                <w:rFonts w:eastAsia="Times New Roman"/>
                <w:b/>
                <w:szCs w:val="28"/>
                <w:lang w:val="en-MY"/>
              </w:rPr>
              <w:t>bổ sung (nếu có)</w:t>
            </w:r>
          </w:p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i/>
                <w:szCs w:val="28"/>
                <w:lang w:val="en-MY"/>
              </w:rPr>
            </w:pPr>
            <w:r w:rsidRPr="00ED0FAB">
              <w:rPr>
                <w:rFonts w:eastAsia="Times New Roman"/>
                <w:i/>
                <w:szCs w:val="28"/>
                <w:lang w:val="en-MY"/>
              </w:rPr>
              <w:t>(Những điều chỉnh về nội dung, thời lượng, thiết bị dạy học và học liệu tham khảo; xây dựng chủ đề học tập, bổ sung tích hợp liên môn; thời gian và hình thức tổ chức…)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Ghi chú</w:t>
            </w:r>
          </w:p>
        </w:tc>
      </w:tr>
      <w:tr w:rsidR="009454A2" w:rsidRPr="00ED0FAB" w:rsidTr="009B7A4D">
        <w:trPr>
          <w:trHeight w:val="169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Chủ đề/</w:t>
            </w:r>
          </w:p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Mạch nội dung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Tên bài học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Tiết học/</w:t>
            </w:r>
          </w:p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thời lượng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i/>
                <w:szCs w:val="28"/>
                <w:lang w:val="en-M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363FCA">
        <w:trPr>
          <w:trHeight w:val="368"/>
          <w:jc w:val="center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nb-NO"/>
              </w:rPr>
            </w:pPr>
            <w:r w:rsidRPr="00ED0FAB">
              <w:rPr>
                <w:rFonts w:eastAsia="Arial Unicode MS"/>
                <w:b/>
                <w:szCs w:val="28"/>
              </w:rPr>
              <w:t>HỌC KÌ I (1</w:t>
            </w:r>
            <w:r w:rsidRPr="00ED0FAB">
              <w:rPr>
                <w:rFonts w:eastAsia="Arial Unicode MS"/>
                <w:b/>
                <w:szCs w:val="28"/>
                <w:lang w:val="nb-NO"/>
              </w:rPr>
              <w:t>8</w:t>
            </w:r>
            <w:r w:rsidRPr="00ED0FAB">
              <w:rPr>
                <w:rFonts w:eastAsia="Arial Unicode MS"/>
                <w:b/>
                <w:szCs w:val="28"/>
              </w:rPr>
              <w:t xml:space="preserve"> tuần: </w:t>
            </w:r>
            <w:r w:rsidRPr="00ED0FAB">
              <w:rPr>
                <w:rFonts w:eastAsia="Arial Unicode MS"/>
                <w:b/>
                <w:szCs w:val="28"/>
                <w:lang w:val="nb-NO"/>
              </w:rPr>
              <w:t xml:space="preserve">18 </w:t>
            </w:r>
            <w:r w:rsidRPr="00ED0FAB">
              <w:rPr>
                <w:rFonts w:eastAsia="Arial Unicode MS"/>
                <w:b/>
                <w:szCs w:val="28"/>
              </w:rPr>
              <w:t>tiết)</w:t>
            </w:r>
          </w:p>
        </w:tc>
      </w:tr>
      <w:tr w:rsidR="009454A2" w:rsidRPr="00ED0FAB" w:rsidTr="00363FCA">
        <w:trPr>
          <w:trHeight w:val="368"/>
          <w:jc w:val="center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left"/>
              <w:rPr>
                <w:rFonts w:eastAsia="Times New Roman"/>
                <w:b/>
                <w:szCs w:val="28"/>
                <w:highlight w:val="white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</w:rPr>
              <w:t>C</w:t>
            </w:r>
            <w:r w:rsidRPr="00ED0FAB">
              <w:rPr>
                <w:rFonts w:eastAsia="Times New Roman"/>
                <w:b/>
                <w:szCs w:val="28"/>
              </w:rPr>
              <w:t>HỦ ĐỀ 1. CÔNG NGHỆ VÀ ĐỜI SỐNG</w:t>
            </w:r>
          </w:p>
        </w:tc>
      </w:tr>
      <w:tr w:rsidR="009454A2" w:rsidRPr="00ED0FAB" w:rsidTr="009B7A4D">
        <w:trPr>
          <w:trHeight w:val="260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Chủ đề 1. Công nghệ và đời sống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1. Tự nhiên và công nghệ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67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1. Tự nhiên và công nghệ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2. Sử dụng đèn học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2. Sử dụng đèn học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2. Sử dụng đèn học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5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2. Sử dụng đèn học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6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3: Sử dụng quạt điện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7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3. Sử dụng quạt điện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8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3. Sử dụng quạt điện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9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3. Sử dụng quạt điện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824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4. Sử dụng máy thu thanh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4. Sử dụng máy thu thanh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4. Sử dụng máy thu thanh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13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B</w:t>
            </w:r>
            <w:r w:rsidRPr="00ED0FAB">
              <w:rPr>
                <w:rFonts w:eastAsia="Times New Roman"/>
                <w:szCs w:val="28"/>
                <w:lang w:val="en-MY"/>
              </w:rPr>
              <w:t>ài 4. Sử dụng máy thu thanh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lang w:val="en-US"/>
              </w:rPr>
              <w:t>Bài 5: Sử dụng máy thu hình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highlight w:val="white"/>
                <w:lang w:val="en-MY"/>
              </w:rPr>
              <w:t>15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1D1907" w:rsidP="001D1907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>
              <w:rPr>
                <w:rFonts w:eastAsia="Times New Roman"/>
                <w:b/>
                <w:szCs w:val="28"/>
                <w:lang w:val="en-MY"/>
              </w:rPr>
              <w:t>B</w:t>
            </w:r>
            <w:r w:rsidR="009454A2" w:rsidRPr="001D1907">
              <w:rPr>
                <w:szCs w:val="28"/>
                <w:lang w:val="en-US"/>
              </w:rPr>
              <w:t xml:space="preserve">ài học stem: Cẩm </w:t>
            </w:r>
            <w:r w:rsidR="009454A2" w:rsidRPr="001D1907">
              <w:rPr>
                <w:szCs w:val="28"/>
              </w:rPr>
              <w:t xml:space="preserve">nang sử dụng máy thu hình (ti vi) </w:t>
            </w:r>
            <w:r w:rsidR="009454A2" w:rsidRPr="001D1907">
              <w:rPr>
                <w:szCs w:val="28"/>
                <w:lang w:val="en-US"/>
              </w:rPr>
              <w:t>(</w:t>
            </w:r>
            <w:r w:rsidR="009454A2" w:rsidRPr="001D1907">
              <w:rPr>
                <w:szCs w:val="28"/>
              </w:rPr>
              <w:t>2</w:t>
            </w:r>
            <w:r w:rsidR="009454A2" w:rsidRPr="001D1907">
              <w:rPr>
                <w:szCs w:val="28"/>
                <w:lang w:val="en-US"/>
              </w:rPr>
              <w:t xml:space="preserve"> tiết)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lang w:val="en-US"/>
              </w:rPr>
              <w:t>Bài 5: Sử dụng máy thu hình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highlight w:val="white"/>
                <w:lang w:val="en-MY"/>
              </w:rPr>
              <w:t>16</w:t>
            </w: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08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5: Sử dụng máy thu hình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17</w:t>
            </w:r>
          </w:p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608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US"/>
              </w:rPr>
            </w:pPr>
            <w:r w:rsidRPr="00ED0FAB">
              <w:rPr>
                <w:rFonts w:eastAsia="Times New Roman"/>
                <w:b/>
                <w:szCs w:val="28"/>
              </w:rPr>
              <w:t>Ôn tập, kiểm tra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Kiểm tra HKI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18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363FCA">
        <w:trPr>
          <w:trHeight w:val="283"/>
          <w:jc w:val="center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</w:rPr>
            </w:pPr>
            <w:r w:rsidRPr="00ED0FAB">
              <w:rPr>
                <w:rFonts w:eastAsia="Arial Unicode MS"/>
                <w:b/>
                <w:szCs w:val="28"/>
              </w:rPr>
              <w:t>HỌC KÌ II (17 tuần: 17 tiết)</w:t>
            </w: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19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lang w:val="en-US"/>
              </w:rPr>
              <w:t>Chủ đề 1. Công nghệ và đời sống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5: Sử dụng máy thu hình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19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20</w:t>
            </w:r>
          </w:p>
        </w:tc>
        <w:tc>
          <w:tcPr>
            <w:tcW w:w="2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6: An toàn với môi trường công nghệ trong gia đình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20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color w:val="FF0000"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 xml:space="preserve">Bài 6: An toàn với môi trường công </w:t>
            </w:r>
            <w:r w:rsidRPr="00ED0FAB">
              <w:rPr>
                <w:rFonts w:eastAsia="Times New Roman"/>
                <w:szCs w:val="28"/>
                <w:lang w:val="en-US"/>
              </w:rPr>
              <w:lastRenderedPageBreak/>
              <w:t>nghệ trong gia đình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lastRenderedPageBreak/>
              <w:t>21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color w:val="FF0000"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363FCA">
        <w:trPr>
          <w:trHeight w:val="283"/>
          <w:jc w:val="center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</w:rPr>
              <w:lastRenderedPageBreak/>
              <w:t>CH</w:t>
            </w:r>
            <w:r w:rsidRPr="00ED0FAB">
              <w:rPr>
                <w:rFonts w:eastAsia="Times New Roman"/>
                <w:b/>
                <w:szCs w:val="28"/>
              </w:rPr>
              <w:t>Ủ ĐỀ 2. THỦ CÔNG KĨ THUẬT</w:t>
            </w: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22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Ch</w:t>
            </w:r>
            <w:r w:rsidRPr="00ED0FAB">
              <w:rPr>
                <w:rFonts w:eastAsia="Times New Roman"/>
                <w:b/>
                <w:szCs w:val="28"/>
                <w:lang w:val="en-MY"/>
              </w:rPr>
              <w:t>ủ đề 2. Thủ công kĩ thuật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7: Làm đồ dùng học tập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22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color w:val="FF0000"/>
                <w:szCs w:val="28"/>
                <w:highlight w:val="whit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lang w:val="en-US"/>
              </w:rPr>
              <w:t>Bài 7: Làm đồ dùng học tập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highlight w:val="white"/>
                <w:lang w:val="en-MY"/>
              </w:rPr>
              <w:t>23</w:t>
            </w:r>
          </w:p>
        </w:tc>
        <w:tc>
          <w:tcPr>
            <w:tcW w:w="3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A2" w:rsidRPr="001D1907" w:rsidRDefault="001D1907" w:rsidP="001D1907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1D1907">
              <w:rPr>
                <w:szCs w:val="28"/>
                <w:lang w:val="en-US"/>
              </w:rPr>
              <w:t>B</w:t>
            </w:r>
            <w:r w:rsidR="009454A2" w:rsidRPr="001D1907">
              <w:rPr>
                <w:szCs w:val="28"/>
                <w:lang w:val="en-US"/>
              </w:rPr>
              <w:t xml:space="preserve">ài học stem: </w:t>
            </w:r>
            <w:r w:rsidR="009454A2" w:rsidRPr="001D1907">
              <w:rPr>
                <w:szCs w:val="28"/>
              </w:rPr>
              <w:t xml:space="preserve">Sáng tạo đồ dùng học tập </w:t>
            </w:r>
            <w:r w:rsidR="009454A2" w:rsidRPr="001D1907">
              <w:rPr>
                <w:szCs w:val="28"/>
                <w:lang w:val="en-US"/>
              </w:rPr>
              <w:t>(</w:t>
            </w:r>
            <w:r w:rsidR="009454A2" w:rsidRPr="001D1907">
              <w:rPr>
                <w:szCs w:val="28"/>
              </w:rPr>
              <w:t>2</w:t>
            </w:r>
            <w:r w:rsidR="009454A2" w:rsidRPr="001D1907">
              <w:rPr>
                <w:szCs w:val="28"/>
                <w:lang w:val="en-US"/>
              </w:rPr>
              <w:t xml:space="preserve"> tiết)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24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lang w:val="en-US"/>
              </w:rPr>
              <w:t>Bài 7: Làm đồ dùng học tập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1D1907">
              <w:rPr>
                <w:rFonts w:eastAsia="Times New Roman"/>
                <w:szCs w:val="28"/>
                <w:highlight w:val="white"/>
                <w:lang w:val="en-MY"/>
              </w:rPr>
              <w:t>24</w:t>
            </w:r>
          </w:p>
        </w:tc>
        <w:tc>
          <w:tcPr>
            <w:tcW w:w="3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1D1907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7: Làm đồ dùng học tập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25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26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8: Làm biển báo giao thông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26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27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8: Làm biển báo giao thông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27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28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8: Làm biển báo giao thông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28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29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8: Làm biển báo giao thông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29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240" w:line="390" w:lineRule="atLeast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9: Làm đồ chơi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30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240" w:line="390" w:lineRule="atLeast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9: Làm đồ chơi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31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32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240" w:line="390" w:lineRule="atLeast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9: Làm đồ chơi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32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240" w:line="390" w:lineRule="atLeast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Bài 9: Làm đồ chơi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33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283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34</w:t>
            </w:r>
          </w:p>
        </w:tc>
        <w:tc>
          <w:tcPr>
            <w:tcW w:w="2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</w:rPr>
              <w:t>Ôn tập, kiểm tra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rPr>
                <w:rFonts w:eastAsia="Times New Roman"/>
                <w:szCs w:val="28"/>
                <w:lang w:val="en-US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Ôn tập HKII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34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  <w:tr w:rsidR="009454A2" w:rsidRPr="00ED0FAB" w:rsidTr="009B7A4D">
        <w:trPr>
          <w:trHeight w:val="417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b/>
                <w:szCs w:val="28"/>
                <w:highlight w:val="white"/>
                <w:lang w:val="en-MY"/>
              </w:rPr>
              <w:t>35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4A2" w:rsidRPr="00ED0FAB" w:rsidRDefault="009454A2" w:rsidP="00363FCA">
            <w:pPr>
              <w:spacing w:after="0"/>
              <w:jc w:val="left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lang w:val="en-US"/>
              </w:rPr>
              <w:t>Kiểm tra HKII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szCs w:val="28"/>
                <w:highlight w:val="white"/>
                <w:lang w:val="en-MY"/>
              </w:rPr>
            </w:pPr>
            <w:r w:rsidRPr="00ED0FAB">
              <w:rPr>
                <w:rFonts w:eastAsia="Times New Roman"/>
                <w:szCs w:val="28"/>
                <w:highlight w:val="white"/>
                <w:lang w:val="en-MY"/>
              </w:rPr>
              <w:t>35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4A2" w:rsidRPr="00ED0FAB" w:rsidRDefault="009454A2" w:rsidP="00363FCA">
            <w:pPr>
              <w:widowControl w:val="0"/>
              <w:adjustRightInd w:val="0"/>
              <w:snapToGrid w:val="0"/>
              <w:spacing w:after="0"/>
              <w:jc w:val="center"/>
              <w:rPr>
                <w:rFonts w:eastAsia="Times New Roman"/>
                <w:b/>
                <w:szCs w:val="28"/>
                <w:highlight w:val="white"/>
                <w:lang w:val="en-MY"/>
              </w:rPr>
            </w:pPr>
          </w:p>
        </w:tc>
      </w:tr>
    </w:tbl>
    <w:p w:rsidR="009B7A4D" w:rsidRDefault="009B7A4D" w:rsidP="009B7A4D">
      <w:pPr>
        <w:spacing w:before="120" w:line="276" w:lineRule="auto"/>
        <w:ind w:firstLine="720"/>
        <w:contextualSpacing/>
        <w:rPr>
          <w:rFonts w:eastAsia="Calibri"/>
          <w:b/>
          <w:szCs w:val="28"/>
          <w:lang w:val="nl-NL"/>
        </w:rPr>
      </w:pPr>
    </w:p>
    <w:p w:rsidR="009B7A4D" w:rsidRDefault="009B7A4D" w:rsidP="009B7A4D">
      <w:pPr>
        <w:spacing w:before="120" w:line="276" w:lineRule="auto"/>
        <w:ind w:firstLine="720"/>
        <w:contextualSpacing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lastRenderedPageBreak/>
        <w:t>IV. TỔ CHỨC THỰC HIỆN</w:t>
      </w:r>
    </w:p>
    <w:p w:rsidR="009B7A4D" w:rsidRPr="00021950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 Giáo viên</w:t>
      </w:r>
    </w:p>
    <w:p w:rsidR="009B7A4D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1.1</w:t>
      </w:r>
      <w:r w:rsidRPr="00021950">
        <w:rPr>
          <w:rFonts w:eastAsia="Calibri"/>
          <w:szCs w:val="28"/>
          <w:lang w:val="nl-NL"/>
        </w:rPr>
        <w:t>. Giáo viên phụ trách môn học</w:t>
      </w:r>
    </w:p>
    <w:p w:rsidR="009B7A4D" w:rsidRPr="00021950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duyệt.</w:t>
      </w:r>
    </w:p>
    <w:p w:rsidR="009B7A4D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chủ nhiệm</w:t>
      </w:r>
    </w:p>
    <w:p w:rsidR="009B7A4D" w:rsidRPr="00021950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duyệt.</w:t>
      </w:r>
    </w:p>
    <w:p w:rsidR="009B7A4D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2. Tổ trưởng chuyên môn</w:t>
      </w:r>
    </w:p>
    <w:p w:rsidR="009B7A4D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Phê duyệt kế hoạch dạy học của giáo viên.</w:t>
      </w:r>
    </w:p>
    <w:p w:rsidR="009B7A4D" w:rsidRPr="00021950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Báo cáo phụ trách chuyên môn về kế hoạch dạy học.</w:t>
      </w:r>
    </w:p>
    <w:p w:rsidR="009B7A4D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3. Tổng phụ trách đội</w:t>
      </w:r>
    </w:p>
    <w:p w:rsidR="009B7A4D" w:rsidRPr="00021950" w:rsidRDefault="009B7A4D" w:rsidP="009B7A4D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Phối hợp với GVCN thực hiện theo kế hoạch dạy học đã phê duyệt.</w:t>
      </w:r>
    </w:p>
    <w:p w:rsidR="009B7A4D" w:rsidRDefault="009B7A4D" w:rsidP="009B7A4D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2"/>
        <w:gridCol w:w="7002"/>
      </w:tblGrid>
      <w:tr w:rsidR="009B7A4D" w:rsidRPr="0053638B" w:rsidTr="00120AB5">
        <w:tc>
          <w:tcPr>
            <w:tcW w:w="7251" w:type="dxa"/>
            <w:shd w:val="clear" w:color="auto" w:fill="auto"/>
          </w:tcPr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347C5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</w:t>
            </w:r>
          </w:p>
        </w:tc>
        <w:tc>
          <w:tcPr>
            <w:tcW w:w="7251" w:type="dxa"/>
            <w:shd w:val="clear" w:color="auto" w:fill="auto"/>
          </w:tcPr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HIỆU TRƯỞNG</w:t>
            </w: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9B7A4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9B7A4D" w:rsidRPr="0053638B" w:rsidRDefault="00347C5D" w:rsidP="00120AB5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</w:t>
            </w:r>
          </w:p>
        </w:tc>
      </w:tr>
    </w:tbl>
    <w:p w:rsidR="009B7A4D" w:rsidRDefault="009B7A4D" w:rsidP="001D1907">
      <w:pPr>
        <w:ind w:firstLine="720"/>
        <w:rPr>
          <w:b/>
        </w:rPr>
      </w:pPr>
    </w:p>
    <w:p w:rsidR="009B7A4D" w:rsidRDefault="009B7A4D" w:rsidP="001D1907">
      <w:pPr>
        <w:ind w:firstLine="720"/>
        <w:rPr>
          <w:b/>
        </w:rPr>
      </w:pPr>
    </w:p>
    <w:p w:rsidR="009B7A4D" w:rsidRDefault="009B7A4D" w:rsidP="001D1907">
      <w:pPr>
        <w:ind w:firstLine="720"/>
        <w:rPr>
          <w:b/>
        </w:rPr>
      </w:pPr>
    </w:p>
    <w:p w:rsidR="009B7A4D" w:rsidRDefault="009B7A4D" w:rsidP="001D1907">
      <w:pPr>
        <w:ind w:firstLine="720"/>
        <w:rPr>
          <w:b/>
        </w:rPr>
      </w:pPr>
    </w:p>
    <w:p w:rsidR="009B7A4D" w:rsidRDefault="009B7A4D" w:rsidP="001D1907">
      <w:pPr>
        <w:ind w:firstLine="720"/>
        <w:rPr>
          <w:b/>
        </w:rPr>
      </w:pPr>
    </w:p>
    <w:p w:rsidR="009B7A4D" w:rsidRDefault="009B7A4D" w:rsidP="001D1907">
      <w:pPr>
        <w:ind w:firstLine="720"/>
        <w:rPr>
          <w:b/>
        </w:rPr>
      </w:pPr>
      <w:bookmarkStart w:id="0" w:name="_GoBack"/>
      <w:bookmarkEnd w:id="0"/>
    </w:p>
    <w:sectPr w:rsidR="009B7A4D" w:rsidSect="009454A2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A2"/>
    <w:rsid w:val="001D1907"/>
    <w:rsid w:val="00347C5D"/>
    <w:rsid w:val="004C7275"/>
    <w:rsid w:val="00842B37"/>
    <w:rsid w:val="009454A2"/>
    <w:rsid w:val="009B7A4D"/>
    <w:rsid w:val="00E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412AE-14E4-470E-89B9-8D59876D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A2"/>
    <w:pPr>
      <w:spacing w:after="120" w:line="240" w:lineRule="auto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54A2"/>
    <w:pPr>
      <w:spacing w:after="160" w:line="259" w:lineRule="auto"/>
      <w:ind w:left="720"/>
      <w:contextualSpacing/>
      <w:jc w:val="left"/>
    </w:pPr>
    <w:rPr>
      <w:rFonts w:ascii="Arial" w:hAnsi="Arial"/>
      <w:sz w:val="22"/>
      <w:lang w:val="en-US"/>
    </w:rPr>
  </w:style>
  <w:style w:type="character" w:customStyle="1" w:styleId="ListParagraphChar">
    <w:name w:val="List Paragraph Char"/>
    <w:link w:val="ListParagraph"/>
    <w:uiPriority w:val="34"/>
    <w:rsid w:val="009454A2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MR DANG</cp:lastModifiedBy>
  <cp:revision>3</cp:revision>
  <dcterms:created xsi:type="dcterms:W3CDTF">2023-09-23T09:43:00Z</dcterms:created>
  <dcterms:modified xsi:type="dcterms:W3CDTF">2023-09-23T09:43:00Z</dcterms:modified>
</cp:coreProperties>
</file>