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A812F8" w14:paraId="1EF402EE" w14:textId="77777777" w:rsidTr="005379AC">
        <w:tc>
          <w:tcPr>
            <w:tcW w:w="4530" w:type="dxa"/>
            <w:hideMark/>
          </w:tcPr>
          <w:p w14:paraId="4A26B982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TRƯỜNG TH&amp;THCS HIỀN HÀO</w:t>
            </w:r>
          </w:p>
          <w:p w14:paraId="4AA794C8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TỔ: THCS</w:t>
            </w:r>
          </w:p>
        </w:tc>
        <w:tc>
          <w:tcPr>
            <w:tcW w:w="4531" w:type="dxa"/>
            <w:hideMark/>
          </w:tcPr>
          <w:p w14:paraId="1A038D5B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HỌ VÀ TÊN</w:t>
            </w:r>
          </w:p>
          <w:p w14:paraId="1552A797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PHẠM DUY THANH</w:t>
            </w:r>
          </w:p>
        </w:tc>
      </w:tr>
    </w:tbl>
    <w:p w14:paraId="2C8323EC" w14:textId="77777777" w:rsidR="00CF67DB" w:rsidRDefault="00CF67DB">
      <w:pPr>
        <w:tabs>
          <w:tab w:val="left" w:pos="360"/>
        </w:tabs>
        <w:ind w:right="384"/>
        <w:rPr>
          <w:b/>
          <w:color w:val="000000" w:themeColor="text1"/>
        </w:rPr>
      </w:pPr>
    </w:p>
    <w:p w14:paraId="3E05E32F" w14:textId="5FA18231" w:rsidR="00CF67DB" w:rsidRDefault="00000000" w:rsidP="00A812F8">
      <w:pPr>
        <w:spacing w:beforeLines="50" w:before="120" w:afterLines="50" w:after="120"/>
        <w:jc w:val="center"/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KIỂM TRA</w:t>
      </w:r>
      <w:r>
        <w:rPr>
          <w:b/>
          <w:color w:val="000000" w:themeColor="text1"/>
          <w:lang w:val="en-US"/>
        </w:rPr>
        <w:t xml:space="preserve"> CUỐI </w:t>
      </w:r>
      <w:r>
        <w:rPr>
          <w:b/>
          <w:color w:val="000000" w:themeColor="text1"/>
        </w:rPr>
        <w:t>HỌC KỲ 2</w:t>
      </w:r>
    </w:p>
    <w:p w14:paraId="65E6272D" w14:textId="462FADF2" w:rsidR="00A812F8" w:rsidRPr="00984BE6" w:rsidRDefault="00A812F8" w:rsidP="00A812F8">
      <w:pPr>
        <w:spacing w:before="120" w:after="40" w:line="360" w:lineRule="atLeast"/>
        <w:jc w:val="center"/>
        <w:rPr>
          <w:bCs/>
        </w:rPr>
      </w:pPr>
      <w:r w:rsidRPr="00984BE6">
        <w:rPr>
          <w:bCs/>
          <w:lang w:val="pt-BR"/>
        </w:rPr>
        <w:t xml:space="preserve">MÔN HỌC/ HOẠT ĐỘNG GIÁO DỤC: GDTC </w:t>
      </w:r>
      <w:r w:rsidR="00183B59">
        <w:rPr>
          <w:bCs/>
          <w:lang w:val="pt-BR"/>
        </w:rPr>
        <w:t>6</w:t>
      </w:r>
    </w:p>
    <w:p w14:paraId="4979D000" w14:textId="05B4D4FD" w:rsidR="00A812F8" w:rsidRPr="00984BE6" w:rsidRDefault="00A812F8" w:rsidP="00A812F8">
      <w:pPr>
        <w:spacing w:line="360" w:lineRule="exact"/>
        <w:jc w:val="center"/>
        <w:rPr>
          <w:bCs/>
          <w:sz w:val="26"/>
          <w:szCs w:val="26"/>
          <w:lang w:val="pt-BR"/>
        </w:rPr>
      </w:pPr>
      <w:r w:rsidRPr="00984BE6">
        <w:rPr>
          <w:bCs/>
          <w:sz w:val="26"/>
          <w:szCs w:val="26"/>
          <w:lang w:val="pt-BR"/>
        </w:rPr>
        <w:t xml:space="preserve">Thời gian thực hiện : </w:t>
      </w:r>
      <w:r>
        <w:rPr>
          <w:bCs/>
          <w:sz w:val="26"/>
          <w:szCs w:val="26"/>
          <w:lang w:val="pt-BR"/>
        </w:rPr>
        <w:t>1</w:t>
      </w:r>
      <w:r w:rsidRPr="00984BE6">
        <w:rPr>
          <w:bCs/>
          <w:sz w:val="26"/>
          <w:szCs w:val="26"/>
          <w:lang w:val="pt-BR"/>
        </w:rPr>
        <w:t xml:space="preserve"> tiết</w:t>
      </w:r>
    </w:p>
    <w:p w14:paraId="40871DA7" w14:textId="77777777" w:rsidR="00CF67DB" w:rsidRDefault="00000000">
      <w:pPr>
        <w:ind w:left="260" w:hanging="2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I/ Mục tiêu:</w:t>
      </w:r>
    </w:p>
    <w:p w14:paraId="1A8970A1" w14:textId="77777777" w:rsidR="00CF67DB" w:rsidRDefault="00000000">
      <w:pPr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 xml:space="preserve">    + Kiểm tra để đánh giá kết quả học tập và rèn luyện của học sinh kì II năm học 202</w:t>
      </w:r>
      <w:r>
        <w:rPr>
          <w:color w:val="000000" w:themeColor="text1"/>
          <w:sz w:val="28"/>
          <w:szCs w:val="28"/>
          <w:lang w:val="en-US"/>
        </w:rPr>
        <w:t>3</w:t>
      </w:r>
      <w:r>
        <w:rPr>
          <w:color w:val="000000" w:themeColor="text1"/>
          <w:sz w:val="28"/>
          <w:szCs w:val="28"/>
        </w:rPr>
        <w:t xml:space="preserve"> – 202</w:t>
      </w:r>
      <w:r>
        <w:rPr>
          <w:color w:val="000000" w:themeColor="text1"/>
          <w:sz w:val="28"/>
          <w:szCs w:val="28"/>
          <w:lang w:val="en-US"/>
        </w:rPr>
        <w:t>4</w:t>
      </w:r>
    </w:p>
    <w:p w14:paraId="25B2859D" w14:textId="1CAFFE68" w:rsidR="00CF67DB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+ Biết cách thực hiện, thực hiện cơ bản đúng </w:t>
      </w:r>
      <w:r>
        <w:rPr>
          <w:color w:val="000000" w:themeColor="text1"/>
          <w:sz w:val="28"/>
          <w:szCs w:val="28"/>
          <w:lang w:val="en-US"/>
        </w:rPr>
        <w:t>kỹ thuật</w:t>
      </w:r>
      <w:r>
        <w:rPr>
          <w:color w:val="000000" w:themeColor="text1"/>
          <w:sz w:val="28"/>
          <w:szCs w:val="28"/>
        </w:rPr>
        <w:t xml:space="preserve">, đúng trình tự và nhịp độ </w:t>
      </w:r>
      <w:r w:rsidR="00183B59">
        <w:rPr>
          <w:color w:val="000000" w:themeColor="text1"/>
          <w:sz w:val="28"/>
          <w:szCs w:val="28"/>
          <w:lang w:val="en-US"/>
        </w:rPr>
        <w:t>đánh cầu thấp tay.</w:t>
      </w:r>
    </w:p>
    <w:p w14:paraId="4CBCA98F" w14:textId="77777777" w:rsidR="00CF67DB" w:rsidRDefault="00000000">
      <w:pPr>
        <w:ind w:left="260" w:hanging="2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+ Thái độ: Có tinh thần tập thể, giúp đỡ bạn và có ứng xử đúng khi tập luyện và kiểm tra. </w:t>
      </w:r>
    </w:p>
    <w:p w14:paraId="7CC19E66" w14:textId="38272820" w:rsidR="00CF67DB" w:rsidRDefault="00000000">
      <w:pPr>
        <w:ind w:left="260" w:hanging="260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II/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Nội dung:</w:t>
      </w:r>
      <w:r>
        <w:rPr>
          <w:b/>
          <w:color w:val="000000" w:themeColor="text1"/>
          <w:sz w:val="28"/>
          <w:szCs w:val="28"/>
          <w:lang w:val="en-US"/>
        </w:rPr>
        <w:t xml:space="preserve"> </w:t>
      </w:r>
      <w:r w:rsidR="00183B59">
        <w:rPr>
          <w:color w:val="000000" w:themeColor="text1"/>
          <w:sz w:val="28"/>
          <w:szCs w:val="28"/>
          <w:lang w:val="en-US"/>
        </w:rPr>
        <w:t>Đánh cầu thấp tay.</w:t>
      </w:r>
    </w:p>
    <w:p w14:paraId="2AE6ABE3" w14:textId="77777777" w:rsidR="00CF67DB" w:rsidRDefault="00000000">
      <w:pPr>
        <w:ind w:left="520" w:hanging="39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III/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Cách đánh giá:</w:t>
      </w:r>
    </w:p>
    <w:p w14:paraId="6E5CEE9E" w14:textId="77777777" w:rsidR="00CF67DB" w:rsidRDefault="00000000">
      <w:pPr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>* Bảng đánh giá mức độ thể hiện kĩ thuật , thành tích của học sinh</w:t>
      </w:r>
    </w:p>
    <w:tbl>
      <w:tblPr>
        <w:tblW w:w="924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2752"/>
        <w:gridCol w:w="4285"/>
      </w:tblGrid>
      <w:tr w:rsidR="00CF67DB" w14:paraId="0CC57633" w14:textId="77777777">
        <w:trPr>
          <w:trHeight w:val="19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B045A" w14:textId="77777777" w:rsidR="00CF67DB" w:rsidRDefault="00000000">
            <w:pPr>
              <w:spacing w:after="200"/>
              <w:ind w:left="124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Tiêu chí </w:t>
            </w:r>
          </w:p>
        </w:tc>
        <w:tc>
          <w:tcPr>
            <w:tcW w:w="70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2F2B2" w14:textId="77777777" w:rsidR="00CF67DB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Mức độ thể hiện kỹ thuật của học sinh</w:t>
            </w:r>
          </w:p>
        </w:tc>
      </w:tr>
      <w:tr w:rsidR="00CF67DB" w14:paraId="5E28FF0E" w14:textId="77777777">
        <w:trPr>
          <w:trHeight w:val="19"/>
        </w:trPr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544CB6" w14:textId="77777777" w:rsidR="00CF67DB" w:rsidRDefault="00CF67D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F8ED9" w14:textId="77777777" w:rsidR="00CF67DB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Đạt  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80588" w14:textId="77777777" w:rsidR="00CF67DB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Chưa đạt</w:t>
            </w:r>
          </w:p>
        </w:tc>
      </w:tr>
      <w:tr w:rsidR="00CF67DB" w14:paraId="39DE8FCC" w14:textId="77777777">
        <w:trPr>
          <w:trHeight w:val="1076"/>
        </w:trPr>
        <w:tc>
          <w:tcPr>
            <w:tcW w:w="22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DB551" w14:textId="77777777" w:rsidR="00CF67DB" w:rsidRDefault="00000000">
            <w:pPr>
              <w:spacing w:after="200" w:line="288" w:lineRule="auto"/>
              <w:ind w:right="154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Thực hiện</w:t>
            </w:r>
          </w:p>
          <w:p w14:paraId="1FB1E096" w14:textId="77777777" w:rsidR="00CF67DB" w:rsidRDefault="00000000">
            <w:pPr>
              <w:spacing w:after="200" w:line="288" w:lineRule="auto"/>
              <w:ind w:left="117" w:right="154" w:firstLine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kỹ thuật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18D26" w14:textId="1F51C1D2" w:rsidR="00CF67DB" w:rsidRPr="00A812F8" w:rsidRDefault="00000000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Biết và </w:t>
            </w:r>
            <w:r w:rsidR="00A812F8">
              <w:rPr>
                <w:color w:val="000000" w:themeColor="text1"/>
                <w:sz w:val="28"/>
                <w:szCs w:val="28"/>
                <w:lang w:val="en-US"/>
              </w:rPr>
              <w:t>t</w:t>
            </w:r>
            <w:r>
              <w:rPr>
                <w:color w:val="000000" w:themeColor="text1"/>
                <w:sz w:val="28"/>
                <w:szCs w:val="28"/>
              </w:rPr>
              <w:t xml:space="preserve">hực hiện được kĩ thuật </w:t>
            </w:r>
            <w:r w:rsidR="00183B59">
              <w:rPr>
                <w:color w:val="000000" w:themeColor="text1"/>
                <w:sz w:val="28"/>
                <w:szCs w:val="28"/>
                <w:lang w:val="en-US"/>
              </w:rPr>
              <w:t>đánh cầu thấp tay.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09631" w14:textId="6FB9CF14" w:rsidR="00CF67DB" w:rsidRPr="00A812F8" w:rsidRDefault="00000000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Chưa nắm được và Thực hiện sai, kĩ thuật </w:t>
            </w:r>
            <w:r w:rsidR="00183B59">
              <w:rPr>
                <w:color w:val="000000" w:themeColor="text1"/>
                <w:sz w:val="28"/>
                <w:szCs w:val="28"/>
                <w:lang w:val="en-US"/>
              </w:rPr>
              <w:t>đánh cầu thấp tay</w:t>
            </w:r>
            <w:r w:rsidR="00A812F8">
              <w:rPr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</w:tr>
      <w:tr w:rsidR="00CF67DB" w14:paraId="1D4723C5" w14:textId="77777777">
        <w:trPr>
          <w:trHeight w:val="864"/>
        </w:trPr>
        <w:tc>
          <w:tcPr>
            <w:tcW w:w="22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F4F37" w14:textId="77777777" w:rsidR="00CF67DB" w:rsidRDefault="00000000">
            <w:pPr>
              <w:spacing w:after="20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Thành tích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EBD1B" w14:textId="7F20527B" w:rsidR="00CF67DB" w:rsidRDefault="00000000">
            <w:pPr>
              <w:spacing w:after="20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Đạt: </w:t>
            </w:r>
            <w:r w:rsidR="00263552">
              <w:rPr>
                <w:color w:val="000000" w:themeColor="text1"/>
                <w:sz w:val="28"/>
                <w:szCs w:val="28"/>
                <w:lang w:val="en-US"/>
              </w:rPr>
              <w:t>Từ 5/10 quả trở lên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9A3A0" w14:textId="0666839D" w:rsidR="00CF67DB" w:rsidRDefault="0000000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Đạt: </w:t>
            </w:r>
            <w:r w:rsidR="00263552">
              <w:rPr>
                <w:color w:val="000000" w:themeColor="text1"/>
                <w:sz w:val="28"/>
                <w:szCs w:val="28"/>
                <w:lang w:val="en-US"/>
              </w:rPr>
              <w:t xml:space="preserve">Dưới 5/10 </w:t>
            </w:r>
          </w:p>
        </w:tc>
      </w:tr>
    </w:tbl>
    <w:p w14:paraId="4D33ECBF" w14:textId="77777777" w:rsidR="00CF67DB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14:paraId="5C0E2D5B" w14:textId="77777777" w:rsidR="00CF67DB" w:rsidRDefault="00000000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IV/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Rút kinh nghiệm:</w:t>
      </w:r>
    </w:p>
    <w:p w14:paraId="26EEF153" w14:textId="77777777" w:rsidR="00CF67DB" w:rsidRDefault="00000000">
      <w:pPr>
        <w:jc w:val="both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</w:rPr>
        <w:t>……………………………………………………………………………………...................</w:t>
      </w:r>
    </w:p>
    <w:p w14:paraId="37ACBAE5" w14:textId="53A99EDC" w:rsidR="00CF67DB" w:rsidRDefault="00000000">
      <w:pPr>
        <w:jc w:val="both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…………………………………………………………………………………….....................</w:t>
      </w:r>
    </w:p>
    <w:p w14:paraId="788AB070" w14:textId="77777777" w:rsidR="00CF67DB" w:rsidRDefault="0000000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…………………………………………………………………………………….....................</w:t>
      </w:r>
    </w:p>
    <w:p w14:paraId="7B9FC34D" w14:textId="77777777" w:rsidR="00CF67DB" w:rsidRDefault="00CF67DB">
      <w:pPr>
        <w:tabs>
          <w:tab w:val="left" w:pos="4605"/>
        </w:tabs>
        <w:rPr>
          <w:color w:val="000000" w:themeColor="text1"/>
        </w:rPr>
      </w:pPr>
    </w:p>
    <w:p w14:paraId="20674BB7" w14:textId="77777777" w:rsidR="00CF67DB" w:rsidRDefault="00CF67DB">
      <w:pPr>
        <w:jc w:val="both"/>
        <w:rPr>
          <w:color w:val="000000" w:themeColor="text1"/>
        </w:rPr>
      </w:pPr>
    </w:p>
    <w:p w14:paraId="08DF4AE1" w14:textId="6A4A99E2" w:rsidR="00CF67DB" w:rsidRDefault="00CF67DB" w:rsidP="00A812F8">
      <w:pPr>
        <w:tabs>
          <w:tab w:val="left" w:pos="4605"/>
        </w:tabs>
        <w:rPr>
          <w:color w:val="000000" w:themeColor="text1"/>
          <w:sz w:val="28"/>
          <w:szCs w:val="28"/>
        </w:rPr>
      </w:pPr>
    </w:p>
    <w:sectPr w:rsidR="00CF67DB">
      <w:pgSz w:w="11907" w:h="16840"/>
      <w:pgMar w:top="1134" w:right="1134" w:bottom="1134" w:left="1276" w:header="141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B9AC7" w14:textId="77777777" w:rsidR="00A30948" w:rsidRDefault="00A30948">
      <w:r>
        <w:separator/>
      </w:r>
    </w:p>
  </w:endnote>
  <w:endnote w:type="continuationSeparator" w:id="0">
    <w:p w14:paraId="5C086093" w14:textId="77777777" w:rsidR="00A30948" w:rsidRDefault="00A3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BF0D" w14:textId="77777777" w:rsidR="00A30948" w:rsidRDefault="00A30948">
      <w:r>
        <w:separator/>
      </w:r>
    </w:p>
  </w:footnote>
  <w:footnote w:type="continuationSeparator" w:id="0">
    <w:p w14:paraId="6A9556BA" w14:textId="77777777" w:rsidR="00A30948" w:rsidRDefault="00A30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DB"/>
    <w:rsid w:val="00183B59"/>
    <w:rsid w:val="00263552"/>
    <w:rsid w:val="00A30948"/>
    <w:rsid w:val="00A812F8"/>
    <w:rsid w:val="00A9771D"/>
    <w:rsid w:val="00CF67DB"/>
    <w:rsid w:val="0203181E"/>
    <w:rsid w:val="031A39A1"/>
    <w:rsid w:val="08F272D4"/>
    <w:rsid w:val="120D231B"/>
    <w:rsid w:val="148D3B44"/>
    <w:rsid w:val="1FDB146A"/>
    <w:rsid w:val="410F4FEB"/>
    <w:rsid w:val="4DDC0F05"/>
    <w:rsid w:val="4E2D576B"/>
    <w:rsid w:val="5F811E89"/>
    <w:rsid w:val="63FF4D9E"/>
    <w:rsid w:val="700C2992"/>
    <w:rsid w:val="71F7114F"/>
    <w:rsid w:val="7C567975"/>
    <w:rsid w:val="7FF5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E26B"/>
  <w15:docId w15:val="{11935812-F4C3-40EA-A8A7-C1E1E4DC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Normal"/>
    <w:semiHidden/>
    <w:qFormat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39"/>
    <w:rsid w:val="00A812F8"/>
    <w:rPr>
      <w:rFonts w:eastAsiaTheme="minorHAnsi"/>
      <w:sz w:val="22"/>
      <w:szCs w:val="22"/>
      <w:lang w:val="vi-V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chWOB090Di+NmLBw7wckskHAA==">AMUW2mWZbBdUMBJuT23q7D8aWVI2ZlkK0bz/s2cHz5Y/5tIWJ11fFOtOI3/m13b4maK3ZHd/AAU2AklIaCni7woTeh4PTjAmlTkoh8saWi/RKF7a/ASSVhus9EuX3w0vHOlR6mU8P81Z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phamduythanh.hp95@gmail.com</cp:lastModifiedBy>
  <cp:revision>3</cp:revision>
  <dcterms:created xsi:type="dcterms:W3CDTF">2024-05-05T10:19:00Z</dcterms:created>
  <dcterms:modified xsi:type="dcterms:W3CDTF">2024-05-05T10:36:00Z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ABC8337FC2DF4D24BE713C7482C0FEB3</vt:lpwstr>
  </property>
</Properties>
</file>