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494" w:tblpY="-179"/>
        <w:tblW w:w="10456" w:type="dxa"/>
        <w:tblLook w:val="01E0" w:firstRow="1" w:lastRow="1" w:firstColumn="1" w:lastColumn="1" w:noHBand="0" w:noVBand="0"/>
      </w:tblPr>
      <w:tblGrid>
        <w:gridCol w:w="4787"/>
        <w:gridCol w:w="5669"/>
      </w:tblGrid>
      <w:tr w:rsidR="008F74A6" w:rsidRPr="00031ECD" w:rsidTr="000A1292">
        <w:trPr>
          <w:trHeight w:val="719"/>
        </w:trPr>
        <w:tc>
          <w:tcPr>
            <w:tcW w:w="4787" w:type="dxa"/>
          </w:tcPr>
          <w:p w:rsidR="008F74A6" w:rsidRPr="00DC2177" w:rsidRDefault="008F74A6" w:rsidP="000A1292">
            <w:pPr>
              <w:jc w:val="center"/>
            </w:pPr>
            <w:r w:rsidRPr="00DC2177">
              <w:t xml:space="preserve">UBND HUYỆN </w:t>
            </w:r>
            <w:r w:rsidR="00722FE2">
              <w:t>....................</w:t>
            </w:r>
          </w:p>
          <w:p w:rsidR="008F74A6" w:rsidRPr="00DC2177" w:rsidRDefault="00C51404" w:rsidP="000A1292">
            <w:pPr>
              <w:jc w:val="center"/>
              <w:rPr>
                <w:b/>
              </w:rPr>
            </w:pPr>
            <w:r w:rsidRPr="00DC2177">
              <w:rPr>
                <w:b/>
                <w:noProof/>
              </w:rPr>
              <mc:AlternateContent>
                <mc:Choice Requires="wps">
                  <w:drawing>
                    <wp:anchor distT="0" distB="0" distL="114300" distR="114300" simplePos="0" relativeHeight="251659264" behindDoc="0" locked="0" layoutInCell="1" allowOverlap="1" wp14:anchorId="250CE649" wp14:editId="7AEB50DD">
                      <wp:simplePos x="0" y="0"/>
                      <wp:positionH relativeFrom="column">
                        <wp:posOffset>870585</wp:posOffset>
                      </wp:positionH>
                      <wp:positionV relativeFrom="paragraph">
                        <wp:posOffset>194310</wp:posOffset>
                      </wp:positionV>
                      <wp:extent cx="1000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36B1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5.3pt" to="14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V0Gg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"/>
                  </w:pict>
                </mc:Fallback>
              </mc:AlternateContent>
            </w:r>
            <w:r w:rsidR="008F74A6" w:rsidRPr="00DC2177">
              <w:rPr>
                <w:b/>
              </w:rPr>
              <w:t xml:space="preserve">TRƯỜNG </w:t>
            </w:r>
            <w:r w:rsidR="00722FE2">
              <w:rPr>
                <w:b/>
              </w:rPr>
              <w:t>....................</w:t>
            </w:r>
          </w:p>
          <w:p w:rsidR="008F74A6" w:rsidRPr="00031ECD" w:rsidRDefault="008F74A6" w:rsidP="000A1292">
            <w:pPr>
              <w:jc w:val="center"/>
              <w:rPr>
                <w:b/>
                <w:sz w:val="26"/>
                <w:szCs w:val="26"/>
              </w:rPr>
            </w:pPr>
          </w:p>
        </w:tc>
        <w:tc>
          <w:tcPr>
            <w:tcW w:w="5669" w:type="dxa"/>
          </w:tcPr>
          <w:p w:rsidR="008F74A6" w:rsidRPr="00DC2177" w:rsidRDefault="008F74A6" w:rsidP="000A1292">
            <w:pPr>
              <w:rPr>
                <w:b/>
              </w:rPr>
            </w:pPr>
            <w:r w:rsidRPr="00DC2177">
              <w:rPr>
                <w:b/>
              </w:rPr>
              <w:t>CỘNG HÒA XÃ HỘI CHỦ NGHĨA VIỆT NAM</w:t>
            </w:r>
          </w:p>
          <w:p w:rsidR="008F74A6" w:rsidRPr="00031ECD" w:rsidRDefault="008F74A6" w:rsidP="000A1292">
            <w:pPr>
              <w:jc w:val="center"/>
              <w:rPr>
                <w:b/>
                <w:sz w:val="26"/>
                <w:szCs w:val="26"/>
              </w:rPr>
            </w:pPr>
            <w:r w:rsidRPr="00031ECD">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703580</wp:posOffset>
                      </wp:positionH>
                      <wp:positionV relativeFrom="paragraph">
                        <wp:posOffset>191770</wp:posOffset>
                      </wp:positionV>
                      <wp:extent cx="2057400" cy="0"/>
                      <wp:effectExtent l="1333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343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5.1pt" to="217.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"/>
                  </w:pict>
                </mc:Fallback>
              </mc:AlternateContent>
            </w:r>
            <w:r w:rsidRPr="00031ECD">
              <w:rPr>
                <w:b/>
                <w:sz w:val="26"/>
                <w:szCs w:val="26"/>
              </w:rPr>
              <w:t>Độc lập – Tự do – Hạnh phúc</w:t>
            </w:r>
          </w:p>
        </w:tc>
      </w:tr>
      <w:tr w:rsidR="008F74A6" w:rsidRPr="00031ECD" w:rsidTr="000A1292">
        <w:trPr>
          <w:trHeight w:val="400"/>
        </w:trPr>
        <w:tc>
          <w:tcPr>
            <w:tcW w:w="4787" w:type="dxa"/>
          </w:tcPr>
          <w:p w:rsidR="008F74A6" w:rsidRPr="00031ECD" w:rsidRDefault="008F74A6" w:rsidP="008F74A6">
            <w:pPr>
              <w:rPr>
                <w:sz w:val="28"/>
                <w:szCs w:val="28"/>
              </w:rPr>
            </w:pPr>
            <w:r w:rsidRPr="008F74A6">
              <w:rPr>
                <w:sz w:val="26"/>
                <w:szCs w:val="28"/>
              </w:rPr>
              <w:t xml:space="preserve">          </w:t>
            </w:r>
            <w:r>
              <w:rPr>
                <w:sz w:val="26"/>
                <w:szCs w:val="28"/>
              </w:rPr>
              <w:t xml:space="preserve"> </w:t>
            </w:r>
            <w:r w:rsidR="00565213">
              <w:rPr>
                <w:sz w:val="26"/>
                <w:szCs w:val="28"/>
              </w:rPr>
              <w:t xml:space="preserve">  Số: </w:t>
            </w:r>
            <w:r w:rsidR="00722FE2">
              <w:rPr>
                <w:sz w:val="26"/>
                <w:szCs w:val="28"/>
              </w:rPr>
              <w:t xml:space="preserve">    </w:t>
            </w:r>
            <w:bookmarkStart w:id="0" w:name="_GoBack"/>
            <w:bookmarkEnd w:id="0"/>
            <w:r w:rsidRPr="008F74A6">
              <w:rPr>
                <w:sz w:val="26"/>
                <w:szCs w:val="28"/>
              </w:rPr>
              <w:t xml:space="preserve">  </w:t>
            </w:r>
            <w:r w:rsidRPr="008F74A6">
              <w:rPr>
                <w:b/>
                <w:sz w:val="26"/>
                <w:szCs w:val="28"/>
              </w:rPr>
              <w:t>/</w:t>
            </w:r>
            <w:r w:rsidRPr="008F74A6">
              <w:rPr>
                <w:sz w:val="26"/>
                <w:szCs w:val="28"/>
              </w:rPr>
              <w:t>KH-</w:t>
            </w:r>
            <w:r w:rsidR="00722FE2">
              <w:rPr>
                <w:sz w:val="26"/>
                <w:szCs w:val="28"/>
              </w:rPr>
              <w:t>………..</w:t>
            </w:r>
          </w:p>
        </w:tc>
        <w:tc>
          <w:tcPr>
            <w:tcW w:w="5669" w:type="dxa"/>
          </w:tcPr>
          <w:p w:rsidR="008F74A6" w:rsidRPr="00DC2177" w:rsidRDefault="008F74A6" w:rsidP="00C51404">
            <w:pPr>
              <w:rPr>
                <w:b/>
                <w:sz w:val="26"/>
                <w:szCs w:val="26"/>
              </w:rPr>
            </w:pPr>
            <w:r w:rsidRPr="00031ECD">
              <w:rPr>
                <w:i/>
                <w:sz w:val="28"/>
                <w:szCs w:val="28"/>
              </w:rPr>
              <w:t xml:space="preserve">        </w:t>
            </w:r>
            <w:r w:rsidR="00722FE2">
              <w:rPr>
                <w:i/>
                <w:sz w:val="26"/>
                <w:szCs w:val="26"/>
              </w:rPr>
              <w:t>....................</w:t>
            </w:r>
            <w:r w:rsidRPr="00DC2177">
              <w:rPr>
                <w:i/>
                <w:sz w:val="26"/>
                <w:szCs w:val="26"/>
              </w:rPr>
              <w:t xml:space="preserve">, ngày </w:t>
            </w:r>
            <w:r w:rsidR="00D37B9F" w:rsidRPr="00DC2177">
              <w:rPr>
                <w:i/>
                <w:sz w:val="26"/>
                <w:szCs w:val="26"/>
                <w:lang w:val="vi-VN"/>
              </w:rPr>
              <w:t>09</w:t>
            </w:r>
            <w:r w:rsidRPr="00DC2177">
              <w:rPr>
                <w:i/>
                <w:sz w:val="26"/>
                <w:szCs w:val="26"/>
              </w:rPr>
              <w:t xml:space="preserve">  tháng 10</w:t>
            </w:r>
            <w:r w:rsidR="001332E0" w:rsidRPr="00DC2177">
              <w:rPr>
                <w:i/>
                <w:sz w:val="26"/>
                <w:szCs w:val="26"/>
              </w:rPr>
              <w:t xml:space="preserve"> năm 2023</w:t>
            </w:r>
          </w:p>
        </w:tc>
      </w:tr>
    </w:tbl>
    <w:p w:rsidR="008F74A6" w:rsidRPr="00031ECD" w:rsidRDefault="008F74A6" w:rsidP="008F74A6">
      <w:pPr>
        <w:jc w:val="both"/>
        <w:rPr>
          <w:i/>
          <w:sz w:val="28"/>
          <w:szCs w:val="28"/>
        </w:rPr>
      </w:pPr>
      <w:r w:rsidRPr="00031ECD">
        <w:rPr>
          <w:sz w:val="28"/>
          <w:szCs w:val="28"/>
        </w:rPr>
        <w:tab/>
      </w:r>
      <w:r w:rsidRPr="00031ECD">
        <w:rPr>
          <w:sz w:val="28"/>
          <w:szCs w:val="28"/>
        </w:rPr>
        <w:tab/>
      </w:r>
      <w:r w:rsidRPr="00031ECD">
        <w:rPr>
          <w:sz w:val="28"/>
          <w:szCs w:val="28"/>
        </w:rPr>
        <w:tab/>
      </w:r>
      <w:r w:rsidRPr="00031ECD">
        <w:rPr>
          <w:i/>
          <w:sz w:val="28"/>
          <w:szCs w:val="28"/>
        </w:rPr>
        <w:t xml:space="preserve">                           </w:t>
      </w:r>
    </w:p>
    <w:p w:rsidR="008F74A6" w:rsidRDefault="008F74A6" w:rsidP="008F74A6">
      <w:pPr>
        <w:jc w:val="center"/>
        <w:rPr>
          <w:b/>
          <w:sz w:val="28"/>
          <w:szCs w:val="28"/>
        </w:rPr>
      </w:pPr>
      <w:r w:rsidRPr="00031ECD">
        <w:rPr>
          <w:b/>
          <w:sz w:val="28"/>
          <w:szCs w:val="28"/>
        </w:rPr>
        <w:t>KẾ HOẠCH</w:t>
      </w:r>
    </w:p>
    <w:p w:rsidR="00C51404" w:rsidRDefault="00C51404" w:rsidP="008F74A6">
      <w:pPr>
        <w:jc w:val="center"/>
        <w:rPr>
          <w:b/>
          <w:sz w:val="28"/>
          <w:szCs w:val="28"/>
        </w:rPr>
      </w:pPr>
      <w:r>
        <w:rPr>
          <w:b/>
          <w:sz w:val="28"/>
          <w:szCs w:val="28"/>
        </w:rPr>
        <w:t xml:space="preserve">Thực hiện công tác chăm sóc, nuôi dưỡng </w:t>
      </w:r>
      <w:r w:rsidR="00692888">
        <w:rPr>
          <w:b/>
          <w:sz w:val="28"/>
          <w:szCs w:val="28"/>
        </w:rPr>
        <w:t>trẻ mầm non</w:t>
      </w:r>
    </w:p>
    <w:p w:rsidR="00C51404" w:rsidRDefault="00C51404" w:rsidP="008F74A6">
      <w:pPr>
        <w:jc w:val="center"/>
        <w:rPr>
          <w:b/>
          <w:sz w:val="28"/>
          <w:szCs w:val="28"/>
        </w:rPr>
      </w:pPr>
      <w:r>
        <w:rPr>
          <w:b/>
          <w:sz w:val="28"/>
          <w:szCs w:val="28"/>
        </w:rPr>
        <w:t>trườn</w:t>
      </w:r>
      <w:r w:rsidR="001332E0">
        <w:rPr>
          <w:b/>
          <w:sz w:val="28"/>
          <w:szCs w:val="28"/>
        </w:rPr>
        <w:t xml:space="preserve">g </w:t>
      </w:r>
      <w:r w:rsidR="00722FE2">
        <w:rPr>
          <w:b/>
          <w:sz w:val="28"/>
          <w:szCs w:val="28"/>
        </w:rPr>
        <w:t>....................</w:t>
      </w:r>
      <w:r w:rsidR="001332E0">
        <w:rPr>
          <w:b/>
          <w:sz w:val="28"/>
          <w:szCs w:val="28"/>
        </w:rPr>
        <w:t>, năm học 2023-2024</w:t>
      </w:r>
    </w:p>
    <w:p w:rsidR="00C51404" w:rsidRPr="00031ECD" w:rsidRDefault="00C51404" w:rsidP="008F74A6">
      <w:pPr>
        <w:jc w:val="center"/>
        <w:rPr>
          <w:sz w:val="28"/>
          <w:szCs w:val="28"/>
        </w:rPr>
      </w:pPr>
      <w:r w:rsidRPr="00031ECD">
        <w:rPr>
          <w:b/>
          <w:noProof/>
          <w:sz w:val="26"/>
          <w:szCs w:val="26"/>
        </w:rPr>
        <mc:AlternateContent>
          <mc:Choice Requires="wps">
            <w:drawing>
              <wp:anchor distT="0" distB="0" distL="114300" distR="114300" simplePos="0" relativeHeight="251662336" behindDoc="0" locked="0" layoutInCell="1" allowOverlap="1" wp14:anchorId="6CFDB679" wp14:editId="5C4E440E">
                <wp:simplePos x="0" y="0"/>
                <wp:positionH relativeFrom="margin">
                  <wp:align>center</wp:align>
                </wp:positionH>
                <wp:positionV relativeFrom="paragraph">
                  <wp:posOffset>28574</wp:posOffset>
                </wp:positionV>
                <wp:extent cx="19716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CE6B3" id="Straight Connector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15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9t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FUzZ7mm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">
                <w10:wrap anchorx="margin"/>
              </v:line>
            </w:pict>
          </mc:Fallback>
        </mc:AlternateContent>
      </w:r>
    </w:p>
    <w:p w:rsidR="009318F1" w:rsidRDefault="009318F1" w:rsidP="00C35FEE">
      <w:pPr>
        <w:spacing w:after="120"/>
        <w:jc w:val="both"/>
        <w:rPr>
          <w:sz w:val="28"/>
          <w:szCs w:val="28"/>
        </w:rPr>
      </w:pPr>
      <w:r>
        <w:tab/>
      </w:r>
      <w:r w:rsidRPr="009318F1">
        <w:rPr>
          <w:sz w:val="28"/>
          <w:szCs w:val="28"/>
        </w:rPr>
        <w:t xml:space="preserve">Nhằm duy trì và nâng cao chất lượng công tác </w:t>
      </w:r>
      <w:r w:rsidR="00692888">
        <w:rPr>
          <w:sz w:val="28"/>
          <w:szCs w:val="28"/>
        </w:rPr>
        <w:t>chăm sóc nuôi dưỡng trẻ</w:t>
      </w:r>
      <w:r w:rsidRPr="009318F1">
        <w:rPr>
          <w:sz w:val="28"/>
          <w:szCs w:val="28"/>
        </w:rPr>
        <w:t xml:space="preserve"> </w:t>
      </w:r>
      <w:r w:rsidR="00692888">
        <w:rPr>
          <w:sz w:val="28"/>
          <w:szCs w:val="28"/>
        </w:rPr>
        <w:t xml:space="preserve">mầm non </w:t>
      </w:r>
      <w:r w:rsidRPr="009318F1">
        <w:rPr>
          <w:sz w:val="28"/>
          <w:szCs w:val="28"/>
        </w:rPr>
        <w:t xml:space="preserve">để </w:t>
      </w:r>
      <w:r>
        <w:rPr>
          <w:sz w:val="28"/>
          <w:szCs w:val="28"/>
        </w:rPr>
        <w:t>thự</w:t>
      </w:r>
      <w:r w:rsidR="001332E0">
        <w:rPr>
          <w:sz w:val="28"/>
          <w:szCs w:val="28"/>
        </w:rPr>
        <w:t>c hiện tốt nhiệm vụ năm học 2023-2024</w:t>
      </w:r>
      <w:r>
        <w:rPr>
          <w:sz w:val="28"/>
          <w:szCs w:val="28"/>
        </w:rPr>
        <w:t>, căn cứ vào tình hình thực tế và nhu cầu của phụ huynh trong việc tổ chức công tác chăm sóc nuôi dưỡng tại trường;</w:t>
      </w:r>
    </w:p>
    <w:p w:rsidR="009318F1" w:rsidRDefault="009318F1" w:rsidP="00C35FEE">
      <w:pPr>
        <w:spacing w:after="120"/>
        <w:jc w:val="both"/>
        <w:rPr>
          <w:sz w:val="28"/>
          <w:szCs w:val="28"/>
        </w:rPr>
      </w:pPr>
      <w:r>
        <w:rPr>
          <w:sz w:val="28"/>
          <w:szCs w:val="28"/>
        </w:rPr>
        <w:tab/>
        <w:t xml:space="preserve">Trường </w:t>
      </w:r>
      <w:r w:rsidR="00722FE2">
        <w:rPr>
          <w:sz w:val="28"/>
          <w:szCs w:val="28"/>
        </w:rPr>
        <w:t>....................</w:t>
      </w:r>
      <w:r>
        <w:rPr>
          <w:sz w:val="28"/>
          <w:szCs w:val="28"/>
        </w:rPr>
        <w:t xml:space="preserve"> xây dựng kế hoạch thực hiện công tác chăm sóc nuôi dưỡng trẻ mầm mon như sau:</w:t>
      </w:r>
    </w:p>
    <w:p w:rsidR="009318F1" w:rsidRPr="00692888" w:rsidRDefault="009318F1" w:rsidP="00C35FEE">
      <w:pPr>
        <w:spacing w:before="120" w:after="120"/>
        <w:jc w:val="both"/>
        <w:rPr>
          <w:b/>
          <w:sz w:val="28"/>
          <w:szCs w:val="28"/>
        </w:rPr>
      </w:pPr>
      <w:r>
        <w:rPr>
          <w:sz w:val="28"/>
          <w:szCs w:val="28"/>
        </w:rPr>
        <w:tab/>
      </w:r>
      <w:r w:rsidRPr="00692888">
        <w:rPr>
          <w:b/>
          <w:sz w:val="26"/>
          <w:szCs w:val="28"/>
        </w:rPr>
        <w:t>I- M</w:t>
      </w:r>
      <w:r w:rsidR="0075508F" w:rsidRPr="00692888">
        <w:rPr>
          <w:b/>
          <w:sz w:val="26"/>
          <w:szCs w:val="28"/>
        </w:rPr>
        <w:t>ỤC TIÊU</w:t>
      </w:r>
      <w:r w:rsidRPr="00692888">
        <w:rPr>
          <w:b/>
          <w:sz w:val="26"/>
          <w:szCs w:val="28"/>
        </w:rPr>
        <w:t xml:space="preserve"> </w:t>
      </w:r>
    </w:p>
    <w:p w:rsidR="009318F1" w:rsidRDefault="009318F1" w:rsidP="00C35FEE">
      <w:pPr>
        <w:spacing w:before="120" w:after="120"/>
        <w:jc w:val="both"/>
        <w:rPr>
          <w:sz w:val="28"/>
          <w:szCs w:val="28"/>
        </w:rPr>
      </w:pPr>
      <w:r>
        <w:rPr>
          <w:sz w:val="28"/>
          <w:szCs w:val="28"/>
        </w:rPr>
        <w:tab/>
        <w:t xml:space="preserve">- Tổ </w:t>
      </w:r>
      <w:r w:rsidR="00C35FEE">
        <w:rPr>
          <w:sz w:val="28"/>
          <w:szCs w:val="28"/>
        </w:rPr>
        <w:t xml:space="preserve">chức </w:t>
      </w:r>
      <w:r w:rsidR="00692888" w:rsidRPr="009318F1">
        <w:rPr>
          <w:sz w:val="28"/>
          <w:szCs w:val="28"/>
        </w:rPr>
        <w:t xml:space="preserve">công tác </w:t>
      </w:r>
      <w:r w:rsidR="00692888">
        <w:rPr>
          <w:sz w:val="28"/>
          <w:szCs w:val="28"/>
        </w:rPr>
        <w:t xml:space="preserve">chăm sóc nuôi dưỡng </w:t>
      </w:r>
      <w:r w:rsidR="00C35FEE">
        <w:rPr>
          <w:sz w:val="28"/>
          <w:szCs w:val="28"/>
        </w:rPr>
        <w:t xml:space="preserve">cho trẻ mầm non là một giải pháp quan trọng trong việc đảm bảo hiệu quả chất lượng chăm sóc, nuôi dưỡng, giáo dục trẻ phát triển toàn diện. Duy trì và nâng cao </w:t>
      </w:r>
      <w:r w:rsidR="00291931">
        <w:rPr>
          <w:sz w:val="28"/>
          <w:szCs w:val="28"/>
        </w:rPr>
        <w:t>chất lượng chăm sóc, nuôi dưỡng</w:t>
      </w:r>
      <w:r w:rsidR="00C35FEE">
        <w:rPr>
          <w:sz w:val="28"/>
          <w:szCs w:val="28"/>
        </w:rPr>
        <w:t>. Đảm bảo năng lượng dinh dưỡng hàng ngày, chống béo phì và suy dinh dưỡng.</w:t>
      </w:r>
    </w:p>
    <w:p w:rsidR="00C35FEE" w:rsidRDefault="00C35FEE" w:rsidP="00C35FEE">
      <w:pPr>
        <w:spacing w:before="120" w:after="120"/>
        <w:jc w:val="both"/>
        <w:rPr>
          <w:sz w:val="28"/>
          <w:szCs w:val="28"/>
        </w:rPr>
      </w:pPr>
      <w:r>
        <w:rPr>
          <w:sz w:val="28"/>
          <w:szCs w:val="28"/>
        </w:rPr>
        <w:tab/>
        <w:t xml:space="preserve">- Hình thành cho </w:t>
      </w:r>
      <w:r w:rsidR="005D5577">
        <w:rPr>
          <w:sz w:val="28"/>
          <w:szCs w:val="28"/>
        </w:rPr>
        <w:t>trẻ</w:t>
      </w:r>
      <w:r>
        <w:rPr>
          <w:sz w:val="28"/>
          <w:szCs w:val="28"/>
        </w:rPr>
        <w:t xml:space="preserve"> có thói quen trong nền nếp sinh hoạt ăn uống, nghỉ ngơi đúng gi</w:t>
      </w:r>
      <w:r w:rsidR="005D5577">
        <w:rPr>
          <w:sz w:val="28"/>
          <w:szCs w:val="28"/>
        </w:rPr>
        <w:t>ờ</w:t>
      </w:r>
      <w:r>
        <w:rPr>
          <w:sz w:val="28"/>
          <w:szCs w:val="28"/>
        </w:rPr>
        <w:t>, ý thức vệ sinh cá nhân và nền nếp sinh hoạt.</w:t>
      </w:r>
    </w:p>
    <w:p w:rsidR="00C35FEE" w:rsidRDefault="005D5577" w:rsidP="005D5577">
      <w:pPr>
        <w:spacing w:before="120" w:after="120"/>
        <w:ind w:firstLine="720"/>
        <w:jc w:val="both"/>
        <w:rPr>
          <w:sz w:val="28"/>
          <w:szCs w:val="28"/>
        </w:rPr>
      </w:pPr>
      <w:r>
        <w:rPr>
          <w:sz w:val="28"/>
          <w:szCs w:val="28"/>
        </w:rPr>
        <w:t>- Duy trì chất lượng tổ chức bán trú cho học sinh đảm bảo an toàn vệ sinh thực phẩm, thực hiện công tác</w:t>
      </w:r>
      <w:r w:rsidR="0075508F">
        <w:rPr>
          <w:sz w:val="28"/>
          <w:szCs w:val="28"/>
        </w:rPr>
        <w:t xml:space="preserve"> bán trú đạt khá trở lên.</w:t>
      </w:r>
    </w:p>
    <w:p w:rsidR="0075508F" w:rsidRPr="00692888" w:rsidRDefault="0075508F" w:rsidP="005D5577">
      <w:pPr>
        <w:spacing w:before="120" w:after="120"/>
        <w:ind w:firstLine="720"/>
        <w:jc w:val="both"/>
        <w:rPr>
          <w:b/>
          <w:sz w:val="26"/>
          <w:szCs w:val="28"/>
        </w:rPr>
      </w:pPr>
      <w:r w:rsidRPr="00692888">
        <w:rPr>
          <w:b/>
          <w:sz w:val="26"/>
          <w:szCs w:val="28"/>
        </w:rPr>
        <w:t>II- NỘI DUNG</w:t>
      </w:r>
    </w:p>
    <w:p w:rsidR="0075508F" w:rsidRPr="006370DF" w:rsidRDefault="0075508F" w:rsidP="0075508F">
      <w:pPr>
        <w:spacing w:before="120" w:after="120"/>
        <w:ind w:firstLine="720"/>
        <w:jc w:val="both"/>
        <w:rPr>
          <w:b/>
          <w:sz w:val="28"/>
          <w:szCs w:val="28"/>
        </w:rPr>
      </w:pPr>
      <w:r w:rsidRPr="006370DF">
        <w:rPr>
          <w:b/>
          <w:sz w:val="28"/>
          <w:szCs w:val="28"/>
        </w:rPr>
        <w:t>1. Công tác quản lý chỉ đạo</w:t>
      </w:r>
    </w:p>
    <w:p w:rsidR="0075508F" w:rsidRDefault="0075508F" w:rsidP="0075508F">
      <w:pPr>
        <w:spacing w:before="120" w:after="120"/>
        <w:ind w:firstLine="720"/>
        <w:jc w:val="both"/>
        <w:rPr>
          <w:sz w:val="28"/>
          <w:szCs w:val="28"/>
        </w:rPr>
      </w:pPr>
      <w:r>
        <w:rPr>
          <w:sz w:val="28"/>
          <w:szCs w:val="28"/>
        </w:rPr>
        <w:t xml:space="preserve">- </w:t>
      </w:r>
      <w:r w:rsidRPr="0075508F">
        <w:rPr>
          <w:sz w:val="28"/>
          <w:szCs w:val="28"/>
        </w:rPr>
        <w:t>Tiếp tục đẩy mạnh côn</w:t>
      </w:r>
      <w:r>
        <w:rPr>
          <w:sz w:val="28"/>
          <w:szCs w:val="28"/>
        </w:rPr>
        <w:t>g tác tuyên truyền, tạo sự đồng thuận với phụ huynh trẻ và học sinh để tổ chức bán trú. Thống nhất thỏa thuận với phụ huynh trong việc chăm sóc, nuôi dưỡng.</w:t>
      </w:r>
    </w:p>
    <w:p w:rsidR="0075508F" w:rsidRDefault="0075508F" w:rsidP="0075508F">
      <w:pPr>
        <w:spacing w:before="120" w:after="120"/>
        <w:ind w:firstLine="720"/>
        <w:jc w:val="both"/>
        <w:rPr>
          <w:sz w:val="28"/>
          <w:szCs w:val="28"/>
        </w:rPr>
      </w:pPr>
      <w:r>
        <w:rPr>
          <w:sz w:val="28"/>
          <w:szCs w:val="28"/>
        </w:rPr>
        <w:t xml:space="preserve">- Kiện toàn ban chỉ đạo công tác </w:t>
      </w:r>
      <w:r w:rsidR="00692888">
        <w:rPr>
          <w:sz w:val="28"/>
          <w:szCs w:val="28"/>
        </w:rPr>
        <w:t>nuôi</w:t>
      </w:r>
      <w:r>
        <w:rPr>
          <w:sz w:val="28"/>
          <w:szCs w:val="28"/>
        </w:rPr>
        <w:t xml:space="preserve">, trong đó thành viên Ban đại diện cha mẹ học sinh; phân công nhiệm </w:t>
      </w:r>
      <w:r w:rsidR="00D11C75">
        <w:rPr>
          <w:sz w:val="28"/>
          <w:szCs w:val="28"/>
        </w:rPr>
        <w:t>vụ cụ thể trong Ban giám hiệu, giáo viên và nhân viên.</w:t>
      </w:r>
    </w:p>
    <w:p w:rsidR="00D11C75" w:rsidRDefault="00D11C75" w:rsidP="0075508F">
      <w:pPr>
        <w:spacing w:before="120" w:after="120"/>
        <w:ind w:firstLine="720"/>
        <w:jc w:val="both"/>
        <w:rPr>
          <w:sz w:val="28"/>
          <w:szCs w:val="28"/>
        </w:rPr>
      </w:pPr>
      <w:r>
        <w:rPr>
          <w:sz w:val="28"/>
          <w:szCs w:val="28"/>
        </w:rPr>
        <w:t>- Rà soát, bổ sung quy chế hoạt động bán trú, phổ biến quy chế ngay từ đầu năm học đến cán bộ giáo viên, nhân viên, học sinh và phụ huynh. Xây dựng nội quy, rèn nề nếp bán trú, chất lượng chăm sóc, nuôi dưỡng.</w:t>
      </w:r>
    </w:p>
    <w:p w:rsidR="00D11C75" w:rsidRDefault="00D11C75" w:rsidP="0075508F">
      <w:pPr>
        <w:spacing w:before="120" w:after="120"/>
        <w:ind w:firstLine="720"/>
        <w:jc w:val="both"/>
        <w:rPr>
          <w:sz w:val="28"/>
          <w:szCs w:val="28"/>
        </w:rPr>
      </w:pPr>
      <w:r w:rsidRPr="006370DF">
        <w:rPr>
          <w:b/>
          <w:sz w:val="28"/>
          <w:szCs w:val="28"/>
        </w:rPr>
        <w:t>2. Cơ sở vật chất và công tác tài chính</w:t>
      </w:r>
    </w:p>
    <w:p w:rsidR="00D11C75" w:rsidRDefault="00D11C75" w:rsidP="0075508F">
      <w:pPr>
        <w:spacing w:before="120" w:after="120"/>
        <w:ind w:firstLine="720"/>
        <w:jc w:val="both"/>
        <w:rPr>
          <w:sz w:val="28"/>
          <w:szCs w:val="28"/>
        </w:rPr>
      </w:pPr>
      <w:r>
        <w:rPr>
          <w:sz w:val="28"/>
          <w:szCs w:val="28"/>
        </w:rPr>
        <w:t>- Tiếp tục rà soát</w:t>
      </w:r>
      <w:r w:rsidR="00692888">
        <w:rPr>
          <w:sz w:val="28"/>
          <w:szCs w:val="28"/>
        </w:rPr>
        <w:t xml:space="preserve">, bổ sung cơ sở vật chất, đảm vảo duy trì triển khai các hoạt động ăn, ngủ, nghỉ và an toàn cho </w:t>
      </w:r>
      <w:r w:rsidR="00137C09">
        <w:rPr>
          <w:sz w:val="28"/>
          <w:szCs w:val="28"/>
        </w:rPr>
        <w:t>trẻ</w:t>
      </w:r>
      <w:r w:rsidR="00692888">
        <w:rPr>
          <w:sz w:val="28"/>
          <w:szCs w:val="28"/>
        </w:rPr>
        <w:t xml:space="preserve"> tại trường.</w:t>
      </w:r>
    </w:p>
    <w:p w:rsidR="00692888" w:rsidRDefault="00692888" w:rsidP="0075508F">
      <w:pPr>
        <w:spacing w:before="120" w:after="120"/>
        <w:ind w:firstLine="720"/>
        <w:jc w:val="both"/>
        <w:rPr>
          <w:sz w:val="28"/>
          <w:szCs w:val="28"/>
        </w:rPr>
      </w:pPr>
      <w:r>
        <w:rPr>
          <w:sz w:val="28"/>
          <w:szCs w:val="28"/>
        </w:rPr>
        <w:t>- Thực hiện công tác tài chính đảm bảo theo các quy định và các văn bản chỉ đạo hiện hành về công tác thu-chi với công tác nuôi dưỡng.</w:t>
      </w:r>
    </w:p>
    <w:p w:rsidR="00137C09" w:rsidRPr="006370DF" w:rsidRDefault="00137C09" w:rsidP="0075508F">
      <w:pPr>
        <w:spacing w:before="120" w:after="120"/>
        <w:ind w:firstLine="720"/>
        <w:jc w:val="both"/>
        <w:rPr>
          <w:b/>
          <w:sz w:val="28"/>
          <w:szCs w:val="28"/>
        </w:rPr>
      </w:pPr>
      <w:r w:rsidRPr="006370DF">
        <w:rPr>
          <w:b/>
          <w:sz w:val="28"/>
          <w:szCs w:val="28"/>
        </w:rPr>
        <w:lastRenderedPageBreak/>
        <w:t>3. Công tác đảm bảo an toàn an ninh, ytế, phòng cháy chữa cháy</w:t>
      </w:r>
    </w:p>
    <w:p w:rsidR="00137C09" w:rsidRDefault="008E516F" w:rsidP="0075508F">
      <w:pPr>
        <w:spacing w:before="120" w:after="120"/>
        <w:ind w:firstLine="720"/>
        <w:jc w:val="both"/>
        <w:rPr>
          <w:sz w:val="28"/>
          <w:szCs w:val="28"/>
        </w:rPr>
      </w:pPr>
      <w:r>
        <w:rPr>
          <w:sz w:val="28"/>
          <w:szCs w:val="28"/>
        </w:rPr>
        <w:t>- Đảm bảo an ninh, an toàn trường học. Phối hợp với các lực lượng trong và ngoài nhà trường phòng chống các tệ nạn xã hội.</w:t>
      </w:r>
    </w:p>
    <w:p w:rsidR="008E516F" w:rsidRDefault="008E516F" w:rsidP="0075508F">
      <w:pPr>
        <w:spacing w:before="120" w:after="120"/>
        <w:ind w:firstLine="720"/>
        <w:jc w:val="both"/>
        <w:rPr>
          <w:sz w:val="28"/>
          <w:szCs w:val="28"/>
        </w:rPr>
      </w:pPr>
      <w:r>
        <w:rPr>
          <w:sz w:val="28"/>
          <w:szCs w:val="28"/>
        </w:rPr>
        <w:t>- Xây dựng các phương án phòng cháy, chữa cháy và phối hợp với các thành viên trong việc quản lý, chăm sóc nuuoi dưỡng trẻ.</w:t>
      </w:r>
    </w:p>
    <w:p w:rsidR="008E516F" w:rsidRDefault="008E516F" w:rsidP="0075508F">
      <w:pPr>
        <w:spacing w:before="120" w:after="120"/>
        <w:ind w:firstLine="720"/>
        <w:jc w:val="both"/>
        <w:rPr>
          <w:sz w:val="28"/>
          <w:szCs w:val="28"/>
        </w:rPr>
      </w:pPr>
      <w:r>
        <w:rPr>
          <w:sz w:val="28"/>
          <w:szCs w:val="28"/>
        </w:rPr>
        <w:t>- Xây dựng nội dung hoạt động y tế theo quy định; Phối hợp với cơ sở y tế địa phương và các ngành liên quan trong việc triển khai thực hiện các hoạt động ytees trường học  và các hoạt động y tế khác. Chăm sóc sức khỏe học sinh, đảm bảo an toàn vệ sinh thực phẩm; tổ chức tuyên truyền và triển khai các biện pháp phòng chống các dịch bệnh, phòng chống tai nạn thương tích…</w:t>
      </w:r>
    </w:p>
    <w:p w:rsidR="008E516F" w:rsidRPr="006370DF" w:rsidRDefault="008E516F" w:rsidP="0075508F">
      <w:pPr>
        <w:spacing w:before="120" w:after="120"/>
        <w:ind w:firstLine="720"/>
        <w:jc w:val="both"/>
        <w:rPr>
          <w:b/>
          <w:sz w:val="28"/>
          <w:szCs w:val="28"/>
        </w:rPr>
      </w:pPr>
      <w:r w:rsidRPr="006370DF">
        <w:rPr>
          <w:b/>
          <w:sz w:val="28"/>
          <w:szCs w:val="28"/>
        </w:rPr>
        <w:t>4. Công tác đảm bảo vệ sinh an toàn thực phẩm</w:t>
      </w:r>
    </w:p>
    <w:p w:rsidR="008E516F" w:rsidRDefault="008E516F" w:rsidP="0075508F">
      <w:pPr>
        <w:spacing w:before="120" w:after="120"/>
        <w:ind w:firstLine="720"/>
        <w:jc w:val="both"/>
        <w:rPr>
          <w:sz w:val="28"/>
          <w:szCs w:val="28"/>
        </w:rPr>
      </w:pPr>
      <w:r>
        <w:rPr>
          <w:sz w:val="28"/>
          <w:szCs w:val="28"/>
        </w:rPr>
        <w:t xml:space="preserve">- Triển khai các điều kiện đảm bảo an toàn thực phaamrtheo quy định tại Điều 6- Bảo đảm các điều kiện về </w:t>
      </w:r>
      <w:r w:rsidR="00F471EF">
        <w:rPr>
          <w:sz w:val="28"/>
          <w:szCs w:val="28"/>
        </w:rPr>
        <w:t xml:space="preserve">an toàn thực phẩm của TT13/2016 </w:t>
      </w:r>
      <w:r>
        <w:rPr>
          <w:sz w:val="28"/>
          <w:szCs w:val="28"/>
        </w:rPr>
        <w:t>TTLT-BGD&amp;ĐT-BYT ngày 12/5/2016 quy định về công tác yt</w:t>
      </w:r>
      <w:r w:rsidR="00DA7F29">
        <w:rPr>
          <w:sz w:val="28"/>
          <w:szCs w:val="28"/>
        </w:rPr>
        <w:t>ế</w:t>
      </w:r>
      <w:r>
        <w:rPr>
          <w:sz w:val="28"/>
          <w:szCs w:val="28"/>
        </w:rPr>
        <w:t xml:space="preserve"> trường học</w:t>
      </w:r>
    </w:p>
    <w:p w:rsidR="008E516F" w:rsidRDefault="008E516F" w:rsidP="0075508F">
      <w:pPr>
        <w:spacing w:before="120" w:after="120"/>
        <w:ind w:firstLine="720"/>
        <w:jc w:val="both"/>
        <w:rPr>
          <w:sz w:val="28"/>
          <w:szCs w:val="28"/>
        </w:rPr>
      </w:pPr>
      <w:r>
        <w:rPr>
          <w:sz w:val="28"/>
          <w:szCs w:val="28"/>
        </w:rPr>
        <w:t xml:space="preserve">- Bảo đảm các điều kiện CSVC về an toàn </w:t>
      </w:r>
      <w:r w:rsidR="003F42F7">
        <w:rPr>
          <w:sz w:val="28"/>
          <w:szCs w:val="28"/>
        </w:rPr>
        <w:t xml:space="preserve">vệ sinh thực phẩm theo khoản 1,2,3 mục VI </w:t>
      </w:r>
      <w:r w:rsidR="00BB3163">
        <w:rPr>
          <w:sz w:val="28"/>
          <w:szCs w:val="28"/>
        </w:rPr>
        <w:t>vầ yêu cầu vệ sinh đối với các hoạt động bảo quản, chế biến thực phẩm theo khoản 5 của quy chuẩn ký thuật Quốc gia.</w:t>
      </w:r>
    </w:p>
    <w:p w:rsidR="00BB3163" w:rsidRDefault="00BB3163" w:rsidP="0075508F">
      <w:pPr>
        <w:spacing w:before="120" w:after="120"/>
        <w:ind w:firstLine="720"/>
        <w:jc w:val="both"/>
        <w:rPr>
          <w:sz w:val="28"/>
          <w:szCs w:val="28"/>
        </w:rPr>
      </w:pPr>
      <w:r>
        <w:rPr>
          <w:sz w:val="28"/>
          <w:szCs w:val="28"/>
        </w:rPr>
        <w:t>- Bếp ăn trong trường bảo đảm theo quy định tại điều 4 thông tư số 30/2012/TT-BYT ngày 05/12/2021</w:t>
      </w:r>
      <w:r w:rsidR="00C91FB8">
        <w:rPr>
          <w:sz w:val="28"/>
          <w:szCs w:val="28"/>
        </w:rPr>
        <w:t xml:space="preserve"> của Bộ trưởng Bộ ytế quy định về điều kiện vệ sinh an toàn thực phẩm đối với cở kinh doanh dịch vụ ăn uống</w:t>
      </w:r>
      <w:r w:rsidR="00DA7F29">
        <w:rPr>
          <w:sz w:val="28"/>
          <w:szCs w:val="28"/>
        </w:rPr>
        <w:t>, kinh doanh ăn đường phố.</w:t>
      </w:r>
    </w:p>
    <w:p w:rsidR="00DA7F29" w:rsidRDefault="00DA7F29" w:rsidP="0075508F">
      <w:pPr>
        <w:spacing w:before="120" w:after="120"/>
        <w:ind w:firstLine="720"/>
        <w:jc w:val="both"/>
        <w:rPr>
          <w:sz w:val="28"/>
          <w:szCs w:val="28"/>
        </w:rPr>
      </w:pPr>
      <w:r>
        <w:rPr>
          <w:sz w:val="28"/>
          <w:szCs w:val="28"/>
        </w:rPr>
        <w:t>- Cô nuôi làm việc tại bếp ăn trong trường phải đảm bảo các yêu cầu về sức khỏe theo quy định tại thông tư số 15/2021/TT-BYT ngày 12/9/2012 của Bộ trưởng Bộ ytế quy định về điều kiện chung đảm bảo an toàn thực phẩm đối với cơ sở sản xuất, kinh doanh thực phẩm.</w:t>
      </w:r>
    </w:p>
    <w:p w:rsidR="00DA7F29" w:rsidRPr="006370DF" w:rsidRDefault="00DA7F29" w:rsidP="0075508F">
      <w:pPr>
        <w:spacing w:before="120" w:after="120"/>
        <w:ind w:firstLine="720"/>
        <w:jc w:val="both"/>
        <w:rPr>
          <w:b/>
          <w:sz w:val="28"/>
          <w:szCs w:val="28"/>
        </w:rPr>
      </w:pPr>
      <w:r w:rsidRPr="006370DF">
        <w:rPr>
          <w:b/>
          <w:sz w:val="28"/>
          <w:szCs w:val="28"/>
        </w:rPr>
        <w:t xml:space="preserve">5. Công tác đảm bảo phát triển thể chất, giáo dục kỹ năng sống cho </w:t>
      </w:r>
      <w:r w:rsidR="006370DF">
        <w:rPr>
          <w:b/>
          <w:sz w:val="28"/>
          <w:szCs w:val="28"/>
        </w:rPr>
        <w:t>trẻ</w:t>
      </w:r>
    </w:p>
    <w:p w:rsidR="00DA7F29" w:rsidRDefault="00DA7F29" w:rsidP="0075508F">
      <w:pPr>
        <w:spacing w:before="120" w:after="120"/>
        <w:ind w:firstLine="720"/>
        <w:jc w:val="both"/>
        <w:rPr>
          <w:sz w:val="28"/>
          <w:szCs w:val="28"/>
        </w:rPr>
      </w:pPr>
      <w:r>
        <w:rPr>
          <w:sz w:val="28"/>
          <w:szCs w:val="28"/>
        </w:rPr>
        <w:t xml:space="preserve">- Xây dựng và phổ biến hướng dẫn nội quy ăn uống cho trẻ. </w:t>
      </w:r>
    </w:p>
    <w:p w:rsidR="00DA7F29" w:rsidRDefault="00DA7F29" w:rsidP="0075508F">
      <w:pPr>
        <w:spacing w:before="120" w:after="120"/>
        <w:ind w:firstLine="720"/>
        <w:jc w:val="both"/>
        <w:rPr>
          <w:sz w:val="28"/>
          <w:szCs w:val="28"/>
        </w:rPr>
      </w:pPr>
      <w:r>
        <w:rPr>
          <w:sz w:val="28"/>
          <w:szCs w:val="28"/>
        </w:rPr>
        <w:t>- Giáo viên phụ trách và cô nuôi tăng cường giáo dục trẻ phát triển các kĩ năng đảm bảo ăn uống hợp vệ sinh, tốt cho sức khỏe.</w:t>
      </w:r>
    </w:p>
    <w:p w:rsidR="00DA7F29" w:rsidRPr="006370DF" w:rsidRDefault="00DA7F29" w:rsidP="0075508F">
      <w:pPr>
        <w:spacing w:before="120" w:after="120"/>
        <w:ind w:firstLine="720"/>
        <w:jc w:val="both"/>
        <w:rPr>
          <w:b/>
          <w:sz w:val="28"/>
          <w:szCs w:val="28"/>
        </w:rPr>
      </w:pPr>
      <w:r w:rsidRPr="006370DF">
        <w:rPr>
          <w:b/>
          <w:sz w:val="28"/>
          <w:szCs w:val="28"/>
        </w:rPr>
        <w:t xml:space="preserve">6. Hồ sơ </w:t>
      </w:r>
    </w:p>
    <w:p w:rsidR="00DA7F29" w:rsidRDefault="00DA7F29" w:rsidP="0075508F">
      <w:pPr>
        <w:spacing w:before="120" w:after="120"/>
        <w:ind w:firstLine="720"/>
        <w:jc w:val="both"/>
        <w:rPr>
          <w:sz w:val="28"/>
          <w:szCs w:val="28"/>
        </w:rPr>
      </w:pPr>
      <w:r>
        <w:rPr>
          <w:sz w:val="28"/>
          <w:szCs w:val="28"/>
        </w:rPr>
        <w:t>- Sổ báo ăn trẻ;</w:t>
      </w:r>
    </w:p>
    <w:p w:rsidR="00DA7F29" w:rsidRDefault="00DA7F29" w:rsidP="0075508F">
      <w:pPr>
        <w:spacing w:before="120" w:after="120"/>
        <w:ind w:firstLine="720"/>
        <w:jc w:val="both"/>
        <w:rPr>
          <w:sz w:val="28"/>
          <w:szCs w:val="28"/>
        </w:rPr>
      </w:pPr>
      <w:r>
        <w:rPr>
          <w:sz w:val="28"/>
          <w:szCs w:val="28"/>
        </w:rPr>
        <w:t>- Sổ giao nhận thực phẩm;</w:t>
      </w:r>
    </w:p>
    <w:p w:rsidR="00DA7F29" w:rsidRDefault="00DA7F29" w:rsidP="0075508F">
      <w:pPr>
        <w:spacing w:before="120" w:after="120"/>
        <w:ind w:firstLine="720"/>
        <w:jc w:val="both"/>
        <w:rPr>
          <w:sz w:val="28"/>
          <w:szCs w:val="28"/>
        </w:rPr>
      </w:pPr>
      <w:r>
        <w:rPr>
          <w:sz w:val="28"/>
          <w:szCs w:val="28"/>
        </w:rPr>
        <w:t>- Sổ lưu mẫu thức ăn hàng ngày;</w:t>
      </w:r>
    </w:p>
    <w:p w:rsidR="00DA7F29" w:rsidRDefault="00DA7F29" w:rsidP="0075508F">
      <w:pPr>
        <w:spacing w:before="120" w:after="120"/>
        <w:ind w:firstLine="720"/>
        <w:jc w:val="both"/>
        <w:rPr>
          <w:sz w:val="28"/>
          <w:szCs w:val="28"/>
        </w:rPr>
      </w:pPr>
      <w:r>
        <w:rPr>
          <w:sz w:val="28"/>
          <w:szCs w:val="28"/>
        </w:rPr>
        <w:t>- Sổ chi ăn hàng ngày.</w:t>
      </w:r>
    </w:p>
    <w:p w:rsidR="00DA7F29" w:rsidRPr="006370DF" w:rsidRDefault="00A30E97" w:rsidP="0075508F">
      <w:pPr>
        <w:spacing w:before="120" w:after="120"/>
        <w:ind w:firstLine="720"/>
        <w:jc w:val="both"/>
        <w:rPr>
          <w:b/>
          <w:sz w:val="26"/>
          <w:szCs w:val="28"/>
        </w:rPr>
      </w:pPr>
      <w:r w:rsidRPr="006370DF">
        <w:rPr>
          <w:b/>
          <w:sz w:val="26"/>
          <w:szCs w:val="28"/>
        </w:rPr>
        <w:t>III- TỔ CHỨC THỰC HIỆN</w:t>
      </w:r>
    </w:p>
    <w:p w:rsidR="00A30E97" w:rsidRPr="006370DF" w:rsidRDefault="00F84172" w:rsidP="00F84172">
      <w:pPr>
        <w:spacing w:before="120" w:after="120"/>
        <w:ind w:firstLine="720"/>
        <w:jc w:val="both"/>
        <w:rPr>
          <w:b/>
          <w:sz w:val="28"/>
          <w:szCs w:val="28"/>
        </w:rPr>
      </w:pPr>
      <w:r w:rsidRPr="006370DF">
        <w:rPr>
          <w:b/>
          <w:sz w:val="28"/>
          <w:szCs w:val="28"/>
        </w:rPr>
        <w:t xml:space="preserve">1. </w:t>
      </w:r>
      <w:r w:rsidR="00A30E97" w:rsidRPr="006370DF">
        <w:rPr>
          <w:b/>
          <w:sz w:val="28"/>
          <w:szCs w:val="28"/>
        </w:rPr>
        <w:t>Ban giám hiệu nhà trường</w:t>
      </w:r>
    </w:p>
    <w:p w:rsidR="00DA7F29" w:rsidRDefault="00F84172" w:rsidP="00F84172">
      <w:pPr>
        <w:spacing w:before="120" w:after="120"/>
        <w:jc w:val="both"/>
        <w:rPr>
          <w:sz w:val="28"/>
          <w:szCs w:val="28"/>
        </w:rPr>
      </w:pPr>
      <w:r>
        <w:rPr>
          <w:sz w:val="28"/>
          <w:szCs w:val="28"/>
        </w:rPr>
        <w:tab/>
        <w:t>- Xây dựng kế hoạch triển khai thực hiện công tác chăm sóc, nuô</w:t>
      </w:r>
      <w:r w:rsidR="00F471EF">
        <w:rPr>
          <w:sz w:val="28"/>
          <w:szCs w:val="28"/>
        </w:rPr>
        <w:t>i dưỡng trẻ mầm non năm học 2023-2024</w:t>
      </w:r>
      <w:r>
        <w:rPr>
          <w:sz w:val="28"/>
          <w:szCs w:val="28"/>
        </w:rPr>
        <w:t>.</w:t>
      </w:r>
    </w:p>
    <w:p w:rsidR="00F84172" w:rsidRDefault="00F84172" w:rsidP="00F84172">
      <w:pPr>
        <w:spacing w:before="120" w:after="120"/>
        <w:ind w:firstLine="720"/>
        <w:jc w:val="both"/>
        <w:rPr>
          <w:sz w:val="28"/>
          <w:szCs w:val="28"/>
        </w:rPr>
      </w:pPr>
      <w:r>
        <w:rPr>
          <w:sz w:val="28"/>
          <w:szCs w:val="28"/>
        </w:rPr>
        <w:lastRenderedPageBreak/>
        <w:t>- Kiện toàn Ban chỉ đạo và tổ nuôi dưỡng.</w:t>
      </w:r>
    </w:p>
    <w:p w:rsidR="001B25B9" w:rsidRDefault="00F84172" w:rsidP="001B25B9">
      <w:pPr>
        <w:spacing w:before="120" w:after="120"/>
        <w:ind w:firstLine="720"/>
        <w:jc w:val="both"/>
        <w:rPr>
          <w:sz w:val="28"/>
          <w:szCs w:val="28"/>
        </w:rPr>
      </w:pPr>
      <w:r>
        <w:rPr>
          <w:sz w:val="28"/>
          <w:szCs w:val="28"/>
        </w:rPr>
        <w:t>- Tăng cường công tác tham mưu với các cấp, công tác XHH GD trong việc triển khai công tác chăm sóc, nuôi dưỡng.</w:t>
      </w:r>
      <w:r w:rsidR="001B25B9" w:rsidRPr="001B25B9">
        <w:rPr>
          <w:sz w:val="28"/>
          <w:szCs w:val="28"/>
        </w:rPr>
        <w:t xml:space="preserve"> </w:t>
      </w:r>
    </w:p>
    <w:p w:rsidR="001B25B9" w:rsidRDefault="001B25B9" w:rsidP="001B25B9">
      <w:pPr>
        <w:spacing w:before="120" w:after="120"/>
        <w:ind w:firstLine="720"/>
        <w:jc w:val="both"/>
        <w:rPr>
          <w:sz w:val="28"/>
          <w:szCs w:val="28"/>
        </w:rPr>
      </w:pPr>
      <w:r>
        <w:rPr>
          <w:sz w:val="28"/>
          <w:szCs w:val="28"/>
        </w:rPr>
        <w:t>- Tăng cường kiểm tra, giám sát việc thực hiện công tác chăm sóc, nuôi dưỡng, an ninh, an toàn, vệ sinh học đường.</w:t>
      </w:r>
    </w:p>
    <w:p w:rsidR="00F84172" w:rsidRPr="006370DF" w:rsidRDefault="00F84172" w:rsidP="00F84172">
      <w:pPr>
        <w:spacing w:before="120" w:after="120"/>
        <w:jc w:val="both"/>
        <w:rPr>
          <w:b/>
          <w:sz w:val="28"/>
          <w:szCs w:val="28"/>
        </w:rPr>
      </w:pPr>
      <w:r>
        <w:rPr>
          <w:sz w:val="28"/>
          <w:szCs w:val="28"/>
        </w:rPr>
        <w:tab/>
      </w:r>
      <w:r w:rsidRPr="006370DF">
        <w:rPr>
          <w:b/>
          <w:sz w:val="28"/>
          <w:szCs w:val="28"/>
        </w:rPr>
        <w:t>2. Đối với cô nuôi</w:t>
      </w:r>
    </w:p>
    <w:p w:rsidR="00336481" w:rsidRDefault="00F84172" w:rsidP="00F84172">
      <w:pPr>
        <w:spacing w:before="120" w:after="120"/>
        <w:jc w:val="both"/>
        <w:rPr>
          <w:sz w:val="28"/>
          <w:szCs w:val="28"/>
        </w:rPr>
      </w:pPr>
      <w:r>
        <w:rPr>
          <w:sz w:val="28"/>
          <w:szCs w:val="28"/>
        </w:rPr>
        <w:tab/>
      </w:r>
      <w:r w:rsidR="001B25B9">
        <w:rPr>
          <w:sz w:val="28"/>
          <w:szCs w:val="28"/>
        </w:rPr>
        <w:t>- Chủ động trong việc xây dựng thực đơn hàng ngày theo mùa</w:t>
      </w:r>
      <w:r w:rsidR="00336481">
        <w:rPr>
          <w:sz w:val="28"/>
          <w:szCs w:val="28"/>
        </w:rPr>
        <w:t xml:space="preserve"> đảm bảo chế độ dinh dưỡng cho trẻ</w:t>
      </w:r>
      <w:r w:rsidR="001B25B9">
        <w:rPr>
          <w:sz w:val="28"/>
          <w:szCs w:val="28"/>
        </w:rPr>
        <w:t xml:space="preserve">; </w:t>
      </w:r>
    </w:p>
    <w:p w:rsidR="00F84172" w:rsidRDefault="00336481" w:rsidP="00336481">
      <w:pPr>
        <w:spacing w:before="120" w:after="120"/>
        <w:ind w:firstLine="720"/>
        <w:jc w:val="both"/>
        <w:rPr>
          <w:sz w:val="28"/>
          <w:szCs w:val="28"/>
        </w:rPr>
      </w:pPr>
      <w:r>
        <w:rPr>
          <w:sz w:val="28"/>
          <w:szCs w:val="28"/>
        </w:rPr>
        <w:t>- Thực hiện nghiêm túc</w:t>
      </w:r>
      <w:r w:rsidR="00563C4F">
        <w:rPr>
          <w:sz w:val="28"/>
          <w:szCs w:val="28"/>
        </w:rPr>
        <w:t xml:space="preserve"> các quy định về khâu sơ chế thực phẩm sống, chín;</w:t>
      </w:r>
      <w:r>
        <w:rPr>
          <w:sz w:val="28"/>
          <w:szCs w:val="28"/>
        </w:rPr>
        <w:t xml:space="preserve"> quy trình chia ăn, </w:t>
      </w:r>
      <w:r w:rsidR="001B25B9">
        <w:rPr>
          <w:sz w:val="28"/>
          <w:szCs w:val="28"/>
        </w:rPr>
        <w:t>lưu mẫu thức ă</w:t>
      </w:r>
      <w:r>
        <w:rPr>
          <w:sz w:val="28"/>
          <w:szCs w:val="28"/>
        </w:rPr>
        <w:t>n</w:t>
      </w:r>
      <w:r w:rsidR="001B25B9">
        <w:rPr>
          <w:sz w:val="28"/>
          <w:szCs w:val="28"/>
        </w:rPr>
        <w:t xml:space="preserve"> hàng ngày</w:t>
      </w:r>
      <w:r>
        <w:rPr>
          <w:sz w:val="28"/>
          <w:szCs w:val="28"/>
        </w:rPr>
        <w:t>.</w:t>
      </w:r>
      <w:r w:rsidR="00563C4F">
        <w:rPr>
          <w:sz w:val="28"/>
          <w:szCs w:val="28"/>
        </w:rPr>
        <w:t xml:space="preserve"> Tuân thủ các quy định về an toàn thực phẩm trong chế biến, không để xảy ra ngộ độc đối với trẻ.</w:t>
      </w:r>
    </w:p>
    <w:p w:rsidR="00563C4F" w:rsidRDefault="00336481" w:rsidP="00F84172">
      <w:pPr>
        <w:spacing w:before="120" w:after="120"/>
        <w:jc w:val="both"/>
        <w:rPr>
          <w:sz w:val="28"/>
          <w:szCs w:val="28"/>
        </w:rPr>
      </w:pPr>
      <w:r>
        <w:rPr>
          <w:sz w:val="28"/>
          <w:szCs w:val="28"/>
        </w:rPr>
        <w:tab/>
        <w:t xml:space="preserve">- Phối hợp với giáo viên phụ trách lớp </w:t>
      </w:r>
      <w:r w:rsidR="00563C4F">
        <w:rPr>
          <w:sz w:val="28"/>
          <w:szCs w:val="28"/>
        </w:rPr>
        <w:t>đảm bảo nề nếp ăn, nghỉ cho trẻ.</w:t>
      </w:r>
    </w:p>
    <w:p w:rsidR="00563C4F" w:rsidRDefault="00563C4F" w:rsidP="00F84172">
      <w:pPr>
        <w:spacing w:before="120" w:after="120"/>
        <w:jc w:val="both"/>
        <w:rPr>
          <w:sz w:val="28"/>
          <w:szCs w:val="28"/>
        </w:rPr>
      </w:pPr>
      <w:r>
        <w:rPr>
          <w:sz w:val="28"/>
          <w:szCs w:val="28"/>
        </w:rPr>
        <w:tab/>
        <w:t>- Tăng cường tham mưu với BGH trong việc triển khai thực hiện công tác chăm sóc nuôi dưỡng trẻ.</w:t>
      </w:r>
    </w:p>
    <w:p w:rsidR="00563C4F" w:rsidRDefault="00563C4F" w:rsidP="00F84172">
      <w:pPr>
        <w:spacing w:before="120" w:after="120"/>
        <w:jc w:val="both"/>
        <w:rPr>
          <w:sz w:val="28"/>
          <w:szCs w:val="28"/>
        </w:rPr>
      </w:pPr>
      <w:r>
        <w:rPr>
          <w:sz w:val="28"/>
          <w:szCs w:val="28"/>
        </w:rPr>
        <w:tab/>
      </w:r>
      <w:r w:rsidRPr="006370DF">
        <w:rPr>
          <w:b/>
          <w:sz w:val="28"/>
          <w:szCs w:val="28"/>
        </w:rPr>
        <w:t>3. Đối với giáo viên phụ trách lớp</w:t>
      </w:r>
    </w:p>
    <w:p w:rsidR="00563C4F" w:rsidRDefault="00563C4F" w:rsidP="00F84172">
      <w:pPr>
        <w:spacing w:before="120" w:after="120"/>
        <w:jc w:val="both"/>
        <w:rPr>
          <w:sz w:val="28"/>
          <w:szCs w:val="28"/>
        </w:rPr>
      </w:pPr>
      <w:r>
        <w:rPr>
          <w:sz w:val="28"/>
          <w:szCs w:val="28"/>
        </w:rPr>
        <w:tab/>
        <w:t>- Hướng dẫn nội quy ăn, nghỉ cho trẻ.</w:t>
      </w:r>
    </w:p>
    <w:p w:rsidR="00563C4F" w:rsidRDefault="00563C4F" w:rsidP="00F84172">
      <w:pPr>
        <w:spacing w:before="120" w:after="120"/>
        <w:jc w:val="both"/>
        <w:rPr>
          <w:sz w:val="28"/>
          <w:szCs w:val="28"/>
        </w:rPr>
      </w:pPr>
      <w:r>
        <w:rPr>
          <w:sz w:val="28"/>
          <w:szCs w:val="28"/>
        </w:rPr>
        <w:tab/>
        <w:t>- Phối hợp với cô nuôi rèn nền nếp ăn cho trẻ, quan tâm đến các đối tượng trẻ trong quá trình ăn trưa.</w:t>
      </w:r>
    </w:p>
    <w:p w:rsidR="00563C4F" w:rsidRDefault="00563C4F" w:rsidP="00F84172">
      <w:pPr>
        <w:spacing w:before="120" w:after="120"/>
        <w:jc w:val="both"/>
        <w:rPr>
          <w:sz w:val="28"/>
          <w:szCs w:val="28"/>
        </w:rPr>
      </w:pPr>
      <w:r>
        <w:rPr>
          <w:sz w:val="28"/>
          <w:szCs w:val="28"/>
        </w:rPr>
        <w:tab/>
        <w:t>- Thực hiện các khâu vệ sinh đảm bảo trẻ sạch sẽ trước và sau khi ăn, tổ chức tốt giờ ngủ cho trẻ theo quy định…</w:t>
      </w:r>
    </w:p>
    <w:p w:rsidR="00585E15" w:rsidRDefault="00336481" w:rsidP="00F84172">
      <w:pPr>
        <w:spacing w:before="120" w:after="120"/>
        <w:jc w:val="both"/>
        <w:rPr>
          <w:sz w:val="28"/>
          <w:szCs w:val="28"/>
        </w:rPr>
      </w:pPr>
      <w:r>
        <w:rPr>
          <w:sz w:val="28"/>
          <w:szCs w:val="28"/>
        </w:rPr>
        <w:t xml:space="preserve"> </w:t>
      </w:r>
      <w:r w:rsidR="00563C4F">
        <w:rPr>
          <w:sz w:val="28"/>
          <w:szCs w:val="28"/>
        </w:rPr>
        <w:tab/>
        <w:t>Trên đây là kế hoạch triển khai thực hiện công tác chăm sóc</w:t>
      </w:r>
      <w:r w:rsidR="00DB4958">
        <w:rPr>
          <w:sz w:val="28"/>
          <w:szCs w:val="28"/>
        </w:rPr>
        <w:t>, nuôi dưỡng trẻ mầm non của trườ</w:t>
      </w:r>
      <w:r w:rsidR="001332E0">
        <w:rPr>
          <w:sz w:val="28"/>
          <w:szCs w:val="28"/>
        </w:rPr>
        <w:t xml:space="preserve">ng </w:t>
      </w:r>
      <w:r w:rsidR="00722FE2">
        <w:rPr>
          <w:sz w:val="28"/>
          <w:szCs w:val="28"/>
        </w:rPr>
        <w:t>....................</w:t>
      </w:r>
      <w:r w:rsidR="001332E0">
        <w:rPr>
          <w:sz w:val="28"/>
          <w:szCs w:val="28"/>
        </w:rPr>
        <w:t xml:space="preserve"> năm học 2023-2024</w:t>
      </w:r>
      <w:r w:rsidR="00DB4958">
        <w:rPr>
          <w:sz w:val="28"/>
          <w:szCs w:val="28"/>
        </w:rPr>
        <w:t>.</w:t>
      </w:r>
      <w:r w:rsidR="00585E15">
        <w:rPr>
          <w:sz w:val="28"/>
          <w:szCs w:val="28"/>
        </w:rPr>
        <w:t xml:space="preserve"> Trong quá trình triển khai thực hiện có thể điều chỉnh nội dung cho phù hợp với tình hình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42"/>
      </w:tblGrid>
      <w:tr w:rsidR="00585E15" w:rsidRPr="00031ECD" w:rsidTr="00585E15">
        <w:tc>
          <w:tcPr>
            <w:tcW w:w="4532" w:type="dxa"/>
            <w:tcBorders>
              <w:top w:val="nil"/>
              <w:left w:val="nil"/>
              <w:bottom w:val="nil"/>
              <w:right w:val="nil"/>
            </w:tcBorders>
          </w:tcPr>
          <w:p w:rsidR="00585E15" w:rsidRPr="00B9306A" w:rsidRDefault="00585E15" w:rsidP="001E349F">
            <w:pPr>
              <w:rPr>
                <w:b/>
                <w:sz w:val="22"/>
                <w:szCs w:val="22"/>
              </w:rPr>
            </w:pPr>
            <w:r w:rsidRPr="00B9306A">
              <w:rPr>
                <w:b/>
                <w:i/>
                <w:sz w:val="22"/>
                <w:szCs w:val="22"/>
              </w:rPr>
              <w:t>Nơi nhận</w:t>
            </w:r>
            <w:r w:rsidRPr="00B9306A">
              <w:rPr>
                <w:b/>
                <w:sz w:val="22"/>
                <w:szCs w:val="22"/>
              </w:rPr>
              <w:t xml:space="preserve">:                                                                                     </w:t>
            </w:r>
          </w:p>
          <w:p w:rsidR="00585E15" w:rsidRPr="00B9306A" w:rsidRDefault="00585E15" w:rsidP="001E349F">
            <w:pPr>
              <w:rPr>
                <w:sz w:val="22"/>
                <w:szCs w:val="22"/>
              </w:rPr>
            </w:pPr>
            <w:r w:rsidRPr="00B9306A">
              <w:rPr>
                <w:sz w:val="22"/>
                <w:szCs w:val="22"/>
              </w:rPr>
              <w:t xml:space="preserve">- </w:t>
            </w:r>
            <w:r>
              <w:rPr>
                <w:sz w:val="22"/>
                <w:szCs w:val="22"/>
              </w:rPr>
              <w:t>PGD</w:t>
            </w:r>
            <w:r w:rsidRPr="00B9306A">
              <w:rPr>
                <w:sz w:val="22"/>
                <w:szCs w:val="22"/>
              </w:rPr>
              <w:t xml:space="preserve"> </w:t>
            </w:r>
            <w:r>
              <w:rPr>
                <w:sz w:val="22"/>
                <w:szCs w:val="22"/>
              </w:rPr>
              <w:t>(b/c)</w:t>
            </w:r>
            <w:r w:rsidRPr="00B9306A">
              <w:rPr>
                <w:sz w:val="22"/>
                <w:szCs w:val="22"/>
              </w:rPr>
              <w:t>;</w:t>
            </w:r>
          </w:p>
          <w:p w:rsidR="00585E15" w:rsidRPr="00B9306A" w:rsidRDefault="00585E15" w:rsidP="001E349F">
            <w:pPr>
              <w:tabs>
                <w:tab w:val="left" w:pos="2745"/>
              </w:tabs>
              <w:rPr>
                <w:sz w:val="22"/>
                <w:szCs w:val="22"/>
              </w:rPr>
            </w:pPr>
            <w:r w:rsidRPr="00B9306A">
              <w:rPr>
                <w:sz w:val="22"/>
                <w:szCs w:val="22"/>
              </w:rPr>
              <w:t xml:space="preserve">- </w:t>
            </w:r>
            <w:r>
              <w:rPr>
                <w:sz w:val="22"/>
                <w:szCs w:val="22"/>
              </w:rPr>
              <w:t>GVCN mầm non, cô nuôi (t/h)</w:t>
            </w:r>
            <w:r w:rsidRPr="00B9306A">
              <w:rPr>
                <w:sz w:val="22"/>
                <w:szCs w:val="22"/>
              </w:rPr>
              <w:t xml:space="preserve">;           </w:t>
            </w:r>
          </w:p>
          <w:p w:rsidR="00585E15" w:rsidRPr="00B9306A" w:rsidRDefault="00585E15" w:rsidP="001E349F">
            <w:pPr>
              <w:rPr>
                <w:b/>
                <w:sz w:val="22"/>
                <w:szCs w:val="22"/>
              </w:rPr>
            </w:pPr>
            <w:r w:rsidRPr="00B9306A">
              <w:rPr>
                <w:sz w:val="22"/>
                <w:szCs w:val="22"/>
              </w:rPr>
              <w:t>- Lưu.</w:t>
            </w:r>
            <w:r w:rsidRPr="00B9306A">
              <w:rPr>
                <w:b/>
                <w:sz w:val="22"/>
                <w:szCs w:val="22"/>
              </w:rPr>
              <w:t xml:space="preserve">                                         </w:t>
            </w:r>
          </w:p>
          <w:p w:rsidR="00585E15" w:rsidRPr="00B9306A" w:rsidRDefault="00585E15" w:rsidP="001E349F">
            <w:pPr>
              <w:spacing w:before="120" w:after="120" w:line="360" w:lineRule="atLeast"/>
              <w:rPr>
                <w:sz w:val="22"/>
                <w:szCs w:val="22"/>
              </w:rPr>
            </w:pPr>
            <w:r w:rsidRPr="00B9306A">
              <w:rPr>
                <w:b/>
                <w:sz w:val="22"/>
                <w:szCs w:val="22"/>
              </w:rPr>
              <w:tab/>
            </w:r>
            <w:r w:rsidRPr="00B9306A">
              <w:rPr>
                <w:b/>
                <w:sz w:val="22"/>
                <w:szCs w:val="22"/>
              </w:rPr>
              <w:tab/>
            </w:r>
            <w:r w:rsidRPr="00B9306A">
              <w:rPr>
                <w:b/>
                <w:sz w:val="22"/>
                <w:szCs w:val="22"/>
              </w:rPr>
              <w:tab/>
            </w:r>
            <w:r w:rsidRPr="00B9306A">
              <w:rPr>
                <w:b/>
                <w:sz w:val="22"/>
                <w:szCs w:val="22"/>
              </w:rPr>
              <w:tab/>
            </w:r>
            <w:r w:rsidRPr="00B9306A">
              <w:rPr>
                <w:b/>
                <w:sz w:val="22"/>
                <w:szCs w:val="22"/>
              </w:rPr>
              <w:tab/>
            </w:r>
          </w:p>
        </w:tc>
        <w:tc>
          <w:tcPr>
            <w:tcW w:w="4542" w:type="dxa"/>
            <w:tcBorders>
              <w:top w:val="nil"/>
              <w:left w:val="nil"/>
              <w:bottom w:val="nil"/>
              <w:right w:val="nil"/>
            </w:tcBorders>
          </w:tcPr>
          <w:p w:rsidR="00585E15" w:rsidRPr="00B9306A" w:rsidRDefault="00585E15" w:rsidP="001E349F">
            <w:pPr>
              <w:jc w:val="center"/>
              <w:rPr>
                <w:b/>
                <w:sz w:val="26"/>
                <w:szCs w:val="28"/>
              </w:rPr>
            </w:pPr>
            <w:r>
              <w:rPr>
                <w:b/>
                <w:sz w:val="26"/>
                <w:szCs w:val="28"/>
              </w:rPr>
              <w:t>HIỆU TRƯỞNG</w:t>
            </w:r>
          </w:p>
          <w:p w:rsidR="00585E15" w:rsidRDefault="00585E15" w:rsidP="001E349F">
            <w:pPr>
              <w:spacing w:before="120" w:after="120" w:line="360" w:lineRule="atLeast"/>
              <w:rPr>
                <w:b/>
                <w:sz w:val="26"/>
                <w:szCs w:val="28"/>
              </w:rPr>
            </w:pPr>
          </w:p>
          <w:p w:rsidR="00DC2177" w:rsidRPr="00B9306A" w:rsidRDefault="00DC2177" w:rsidP="001E349F">
            <w:pPr>
              <w:spacing w:before="120" w:after="120" w:line="360" w:lineRule="atLeast"/>
              <w:rPr>
                <w:b/>
                <w:sz w:val="26"/>
                <w:szCs w:val="28"/>
              </w:rPr>
            </w:pPr>
          </w:p>
          <w:p w:rsidR="00585E15" w:rsidRPr="00031ECD" w:rsidRDefault="00585E15" w:rsidP="001E349F">
            <w:pPr>
              <w:spacing w:before="120" w:after="120" w:line="360" w:lineRule="atLeast"/>
              <w:rPr>
                <w:b/>
                <w:sz w:val="28"/>
                <w:szCs w:val="28"/>
              </w:rPr>
            </w:pPr>
          </w:p>
          <w:p w:rsidR="00585E15" w:rsidRPr="00031ECD" w:rsidRDefault="00722FE2" w:rsidP="001E349F">
            <w:pPr>
              <w:jc w:val="center"/>
              <w:rPr>
                <w:b/>
                <w:sz w:val="28"/>
                <w:szCs w:val="28"/>
              </w:rPr>
            </w:pPr>
            <w:r>
              <w:rPr>
                <w:b/>
                <w:sz w:val="28"/>
                <w:szCs w:val="28"/>
              </w:rPr>
              <w:t>....................</w:t>
            </w:r>
          </w:p>
        </w:tc>
      </w:tr>
    </w:tbl>
    <w:p w:rsidR="00585E15" w:rsidRPr="00031ECD" w:rsidRDefault="00585E15" w:rsidP="00585E15">
      <w:pPr>
        <w:rPr>
          <w:b/>
          <w:sz w:val="28"/>
          <w:szCs w:val="28"/>
        </w:rPr>
      </w:pPr>
    </w:p>
    <w:p w:rsidR="00585E15" w:rsidRPr="00031ECD" w:rsidRDefault="00585E15" w:rsidP="00585E15">
      <w:pPr>
        <w:rPr>
          <w:b/>
          <w:i/>
          <w:sz w:val="28"/>
          <w:szCs w:val="28"/>
        </w:rPr>
      </w:pPr>
      <w:r w:rsidRPr="00031ECD">
        <w:rPr>
          <w:b/>
          <w:sz w:val="28"/>
          <w:szCs w:val="28"/>
        </w:rPr>
        <w:tab/>
      </w:r>
    </w:p>
    <w:p w:rsidR="00DA7F29" w:rsidRPr="0075508F" w:rsidRDefault="00DA7F29" w:rsidP="0075508F">
      <w:pPr>
        <w:spacing w:before="120" w:after="120"/>
        <w:ind w:firstLine="720"/>
        <w:jc w:val="both"/>
        <w:rPr>
          <w:sz w:val="28"/>
          <w:szCs w:val="28"/>
        </w:rPr>
      </w:pPr>
    </w:p>
    <w:sectPr w:rsidR="00DA7F29" w:rsidRPr="0075508F" w:rsidSect="00DC2177">
      <w:headerReference w:type="default" r:id="rId7"/>
      <w:footerReference w:type="first" r:id="rId8"/>
      <w:pgSz w:w="11909" w:h="16834" w:code="9"/>
      <w:pgMar w:top="1134" w:right="1134" w:bottom="1134" w:left="1701" w:header="425"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B4" w:rsidRDefault="00F201B4" w:rsidP="00585E15">
      <w:r>
        <w:separator/>
      </w:r>
    </w:p>
  </w:endnote>
  <w:endnote w:type="continuationSeparator" w:id="0">
    <w:p w:rsidR="00F201B4" w:rsidRDefault="00F201B4" w:rsidP="005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E15" w:rsidRDefault="00585E15">
    <w:pPr>
      <w:pStyle w:val="Footer"/>
      <w:jc w:val="center"/>
    </w:pPr>
  </w:p>
  <w:p w:rsidR="00585E15" w:rsidRDefault="00585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B4" w:rsidRDefault="00F201B4" w:rsidP="00585E15">
      <w:r>
        <w:separator/>
      </w:r>
    </w:p>
  </w:footnote>
  <w:footnote w:type="continuationSeparator" w:id="0">
    <w:p w:rsidR="00F201B4" w:rsidRDefault="00F201B4" w:rsidP="0058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103855"/>
      <w:docPartObj>
        <w:docPartGallery w:val="Page Numbers (Top of Page)"/>
        <w:docPartUnique/>
      </w:docPartObj>
    </w:sdtPr>
    <w:sdtEndPr>
      <w:rPr>
        <w:noProof/>
      </w:rPr>
    </w:sdtEndPr>
    <w:sdtContent>
      <w:p w:rsidR="00DC2177" w:rsidRDefault="00DC2177">
        <w:pPr>
          <w:pStyle w:val="Header"/>
          <w:jc w:val="center"/>
        </w:pPr>
        <w:r>
          <w:fldChar w:fldCharType="begin"/>
        </w:r>
        <w:r>
          <w:instrText xml:space="preserve"> PAGE   \* MERGEFORMAT </w:instrText>
        </w:r>
        <w:r>
          <w:fldChar w:fldCharType="separate"/>
        </w:r>
        <w:r w:rsidR="00722FE2">
          <w:rPr>
            <w:noProof/>
          </w:rPr>
          <w:t>3</w:t>
        </w:r>
        <w:r>
          <w:rPr>
            <w:noProof/>
          </w:rPr>
          <w:fldChar w:fldCharType="end"/>
        </w:r>
      </w:p>
    </w:sdtContent>
  </w:sdt>
  <w:p w:rsidR="00585E15" w:rsidRDefault="00585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5DD"/>
    <w:multiLevelType w:val="hybridMultilevel"/>
    <w:tmpl w:val="5C662DD0"/>
    <w:lvl w:ilvl="0" w:tplc="ADE0EF6A">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9CB2523"/>
    <w:multiLevelType w:val="hybridMultilevel"/>
    <w:tmpl w:val="42F06B94"/>
    <w:lvl w:ilvl="0" w:tplc="7EAAC37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D5F2C30"/>
    <w:multiLevelType w:val="hybridMultilevel"/>
    <w:tmpl w:val="9724EC96"/>
    <w:lvl w:ilvl="0" w:tplc="5D12E054">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EA62A89"/>
    <w:multiLevelType w:val="hybridMultilevel"/>
    <w:tmpl w:val="5EBE0D06"/>
    <w:lvl w:ilvl="0" w:tplc="2DDA7F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7948055E"/>
    <w:multiLevelType w:val="hybridMultilevel"/>
    <w:tmpl w:val="742C4782"/>
    <w:lvl w:ilvl="0" w:tplc="2092D6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A6"/>
    <w:rsid w:val="0007195F"/>
    <w:rsid w:val="001332E0"/>
    <w:rsid w:val="00137C09"/>
    <w:rsid w:val="00182296"/>
    <w:rsid w:val="001B25B9"/>
    <w:rsid w:val="00291931"/>
    <w:rsid w:val="002B6D1A"/>
    <w:rsid w:val="00336481"/>
    <w:rsid w:val="003837C2"/>
    <w:rsid w:val="003F42F7"/>
    <w:rsid w:val="00497315"/>
    <w:rsid w:val="004C1547"/>
    <w:rsid w:val="004F4409"/>
    <w:rsid w:val="00563C4F"/>
    <w:rsid w:val="00565213"/>
    <w:rsid w:val="00585E15"/>
    <w:rsid w:val="005B3719"/>
    <w:rsid w:val="005D5577"/>
    <w:rsid w:val="0063384B"/>
    <w:rsid w:val="006370DF"/>
    <w:rsid w:val="00641AC6"/>
    <w:rsid w:val="00692888"/>
    <w:rsid w:val="00694043"/>
    <w:rsid w:val="00722FE2"/>
    <w:rsid w:val="0075508F"/>
    <w:rsid w:val="00762681"/>
    <w:rsid w:val="008366CE"/>
    <w:rsid w:val="00883845"/>
    <w:rsid w:val="008E516F"/>
    <w:rsid w:val="008F47F6"/>
    <w:rsid w:val="008F74A6"/>
    <w:rsid w:val="009318F1"/>
    <w:rsid w:val="00A30E97"/>
    <w:rsid w:val="00B07E9E"/>
    <w:rsid w:val="00BB3163"/>
    <w:rsid w:val="00C35FEE"/>
    <w:rsid w:val="00C51404"/>
    <w:rsid w:val="00C91FB8"/>
    <w:rsid w:val="00D11C75"/>
    <w:rsid w:val="00D37B9F"/>
    <w:rsid w:val="00DA7F29"/>
    <w:rsid w:val="00DB4958"/>
    <w:rsid w:val="00DC2177"/>
    <w:rsid w:val="00E82DFC"/>
    <w:rsid w:val="00F201B4"/>
    <w:rsid w:val="00F471EF"/>
    <w:rsid w:val="00F84172"/>
    <w:rsid w:val="00F8723E"/>
    <w:rsid w:val="00FE1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58470-3CC4-4A3E-BD67-34DB158F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vanish/>
        <w:sz w:val="28"/>
        <w:szCs w:val="28"/>
        <w:lang w:val="en-GB" w:eastAsia="en-US" w:bidi="ar-SA"/>
      </w:rPr>
    </w:rPrDefault>
    <w:pPrDefault>
      <w:pPr>
        <w:spacing w:after="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4A6"/>
    <w:pPr>
      <w:spacing w:after="0"/>
      <w:ind w:firstLine="0"/>
      <w:jc w:val="left"/>
    </w:pPr>
    <w:rPr>
      <w:rFonts w:ascii="Times New Roman" w:eastAsia="Times New Roman" w:hAnsi="Times New Roman" w:cs="Times New Roman"/>
      <w:vanish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8F1"/>
    <w:pPr>
      <w:ind w:left="720"/>
      <w:contextualSpacing/>
    </w:pPr>
  </w:style>
  <w:style w:type="paragraph" w:styleId="Header">
    <w:name w:val="header"/>
    <w:basedOn w:val="Normal"/>
    <w:link w:val="HeaderChar"/>
    <w:uiPriority w:val="99"/>
    <w:unhideWhenUsed/>
    <w:rsid w:val="00585E15"/>
    <w:pPr>
      <w:tabs>
        <w:tab w:val="center" w:pos="4513"/>
        <w:tab w:val="right" w:pos="9026"/>
      </w:tabs>
    </w:pPr>
  </w:style>
  <w:style w:type="character" w:customStyle="1" w:styleId="HeaderChar">
    <w:name w:val="Header Char"/>
    <w:basedOn w:val="DefaultParagraphFont"/>
    <w:link w:val="Header"/>
    <w:uiPriority w:val="99"/>
    <w:rsid w:val="00585E15"/>
    <w:rPr>
      <w:rFonts w:ascii="Times New Roman" w:eastAsia="Times New Roman" w:hAnsi="Times New Roman" w:cs="Times New Roman"/>
      <w:vanish w:val="0"/>
      <w:sz w:val="24"/>
      <w:szCs w:val="24"/>
      <w:lang w:val="en-US"/>
    </w:rPr>
  </w:style>
  <w:style w:type="paragraph" w:styleId="Footer">
    <w:name w:val="footer"/>
    <w:basedOn w:val="Normal"/>
    <w:link w:val="FooterChar"/>
    <w:uiPriority w:val="99"/>
    <w:unhideWhenUsed/>
    <w:rsid w:val="00585E15"/>
    <w:pPr>
      <w:tabs>
        <w:tab w:val="center" w:pos="4513"/>
        <w:tab w:val="right" w:pos="9026"/>
      </w:tabs>
    </w:pPr>
  </w:style>
  <w:style w:type="character" w:customStyle="1" w:styleId="FooterChar">
    <w:name w:val="Footer Char"/>
    <w:basedOn w:val="DefaultParagraphFont"/>
    <w:link w:val="Footer"/>
    <w:uiPriority w:val="99"/>
    <w:rsid w:val="00585E15"/>
    <w:rPr>
      <w:rFonts w:ascii="Times New Roman" w:eastAsia="Times New Roman" w:hAnsi="Times New Roman" w:cs="Times New Roman"/>
      <w:vanish w:val="0"/>
      <w:sz w:val="24"/>
      <w:szCs w:val="24"/>
      <w:lang w:val="en-US"/>
    </w:rPr>
  </w:style>
  <w:style w:type="paragraph" w:styleId="BalloonText">
    <w:name w:val="Balloon Text"/>
    <w:basedOn w:val="Normal"/>
    <w:link w:val="BalloonTextChar"/>
    <w:uiPriority w:val="99"/>
    <w:semiHidden/>
    <w:unhideWhenUsed/>
    <w:rsid w:val="00FE14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4EF"/>
    <w:rPr>
      <w:rFonts w:ascii="Segoe UI" w:eastAsia="Times New Roman" w:hAnsi="Segoe UI" w:cs="Segoe UI"/>
      <w:vanish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HIEN HAO</dc:creator>
  <cp:keywords/>
  <dc:description/>
  <cp:lastModifiedBy>TAC</cp:lastModifiedBy>
  <cp:revision>2</cp:revision>
  <cp:lastPrinted>2023-10-26T00:52:00Z</cp:lastPrinted>
  <dcterms:created xsi:type="dcterms:W3CDTF">2023-10-29T02:00:00Z</dcterms:created>
  <dcterms:modified xsi:type="dcterms:W3CDTF">2023-10-29T02:00:00Z</dcterms:modified>
</cp:coreProperties>
</file>